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pacing w:val="-4"/>
          <w:sz w:val="44"/>
          <w:szCs w:val="44"/>
        </w:rPr>
      </w:pPr>
    </w:p>
    <w:p>
      <w:pPr>
        <w:spacing w:line="560" w:lineRule="exact"/>
        <w:jc w:val="center"/>
        <w:rPr>
          <w:rFonts w:ascii="方正小标宋简体" w:hAnsi="黑体" w:eastAsia="方正小标宋简体" w:cs="黑体"/>
          <w:spacing w:val="-4"/>
          <w:sz w:val="44"/>
          <w:szCs w:val="44"/>
        </w:rPr>
      </w:pPr>
    </w:p>
    <w:p>
      <w:pPr>
        <w:spacing w:line="560" w:lineRule="exact"/>
        <w:jc w:val="center"/>
        <w:rPr>
          <w:rFonts w:ascii="方正小标宋简体" w:hAnsi="黑体" w:eastAsia="方正小标宋简体" w:cs="黑体"/>
          <w:spacing w:val="-4"/>
          <w:sz w:val="44"/>
          <w:szCs w:val="44"/>
        </w:rPr>
      </w:pPr>
    </w:p>
    <w:p>
      <w:pPr>
        <w:spacing w:line="560" w:lineRule="exact"/>
        <w:jc w:val="center"/>
        <w:rPr>
          <w:rFonts w:ascii="方正小标宋简体" w:hAnsi="黑体" w:eastAsia="方正小标宋简体" w:cs="黑体"/>
          <w:spacing w:val="-4"/>
          <w:sz w:val="44"/>
          <w:szCs w:val="44"/>
        </w:rPr>
      </w:pPr>
      <w:r>
        <w:rPr>
          <w:rFonts w:hint="eastAsia" w:ascii="方正小标宋简体" w:hAnsi="黑体" w:eastAsia="方正小标宋简体" w:cs="黑体"/>
          <w:spacing w:val="-4"/>
          <w:sz w:val="44"/>
          <w:szCs w:val="44"/>
        </w:rPr>
        <w:t>保定市生态环境局办公室</w:t>
      </w:r>
    </w:p>
    <w:p>
      <w:pPr>
        <w:spacing w:line="560" w:lineRule="exact"/>
        <w:jc w:val="center"/>
        <w:rPr>
          <w:rFonts w:hint="eastAsia" w:ascii="方正小标宋简体" w:hAnsi="黑体" w:eastAsia="方正小标宋简体" w:cs="黑体"/>
          <w:spacing w:val="-4"/>
          <w:sz w:val="44"/>
          <w:szCs w:val="44"/>
          <w:lang w:eastAsia="zh-CN"/>
        </w:rPr>
      </w:pPr>
      <w:r>
        <w:rPr>
          <w:rFonts w:hint="eastAsia" w:ascii="方正小标宋简体" w:hAnsi="黑体" w:eastAsia="方正小标宋简体" w:cs="黑体"/>
          <w:spacing w:val="-4"/>
          <w:sz w:val="44"/>
          <w:szCs w:val="44"/>
        </w:rPr>
        <w:t>2020年污染源</w:t>
      </w:r>
      <w:r>
        <w:rPr>
          <w:rFonts w:hint="eastAsia" w:ascii="方正小标宋简体" w:hAnsi="黑体" w:eastAsia="方正小标宋简体" w:cs="黑体"/>
          <w:spacing w:val="-4"/>
          <w:sz w:val="44"/>
          <w:szCs w:val="44"/>
          <w:lang w:eastAsia="zh-CN"/>
        </w:rPr>
        <w:t>“双随机、一公开”监管</w:t>
      </w:r>
    </w:p>
    <w:p>
      <w:pPr>
        <w:spacing w:line="560" w:lineRule="exact"/>
        <w:jc w:val="center"/>
        <w:rPr>
          <w:rFonts w:ascii="方正小标宋简体" w:hAnsi="黑体" w:eastAsia="方正小标宋简体" w:cs="黑体"/>
          <w:spacing w:val="-4"/>
          <w:sz w:val="44"/>
          <w:szCs w:val="44"/>
        </w:rPr>
      </w:pPr>
      <w:r>
        <w:rPr>
          <w:rFonts w:hint="eastAsia" w:ascii="方正小标宋简体" w:hAnsi="黑体" w:eastAsia="方正小标宋简体" w:cs="黑体"/>
          <w:spacing w:val="-4"/>
          <w:sz w:val="44"/>
          <w:szCs w:val="44"/>
        </w:rPr>
        <w:t>随机抽查工作计划</w:t>
      </w:r>
    </w:p>
    <w:p>
      <w:pPr>
        <w:spacing w:line="560" w:lineRule="exact"/>
        <w:jc w:val="center"/>
        <w:rPr>
          <w:rFonts w:ascii="方正小标宋简体" w:hAnsi="黑体" w:eastAsia="方正小标宋简体" w:cs="黑体"/>
          <w:spacing w:val="-4"/>
          <w:sz w:val="44"/>
          <w:szCs w:val="44"/>
        </w:rPr>
      </w:pPr>
    </w:p>
    <w:p>
      <w:pPr>
        <w:spacing w:line="560" w:lineRule="exact"/>
        <w:ind w:firstLine="645"/>
        <w:rPr>
          <w:rFonts w:ascii="仿宋_GB2312" w:hAnsi="仿宋" w:eastAsia="仿宋_GB2312" w:cs="仿宋"/>
          <w:spacing w:val="-4"/>
          <w:sz w:val="32"/>
          <w:szCs w:val="32"/>
        </w:rPr>
      </w:pPr>
      <w:r>
        <w:rPr>
          <w:rFonts w:hint="eastAsia" w:ascii="仿宋_GB2312" w:hAnsi="仿宋" w:eastAsia="仿宋_GB2312" w:cs="仿宋_GB2312"/>
          <w:color w:val="000000"/>
          <w:kern w:val="0"/>
          <w:sz w:val="32"/>
          <w:szCs w:val="32"/>
        </w:rPr>
        <w:t>根据国务院、</w:t>
      </w:r>
      <w:r>
        <w:rPr>
          <w:rFonts w:hint="eastAsia" w:ascii="仿宋_GB2312" w:hAnsi="仿宋" w:eastAsia="仿宋_GB2312" w:cs="Times New Roman"/>
          <w:color w:val="000000"/>
          <w:sz w:val="32"/>
          <w:szCs w:val="32"/>
        </w:rPr>
        <w:t>省政府以及生态环境部关于落实污染源日常环境监管领域推广随机抽查制度一系列指示要求，</w:t>
      </w:r>
      <w:r>
        <w:rPr>
          <w:rFonts w:hint="eastAsia" w:ascii="仿宋_GB2312" w:hAnsi="仿宋" w:eastAsia="仿宋_GB2312" w:cs="仿宋"/>
          <w:spacing w:val="-4"/>
          <w:sz w:val="32"/>
          <w:szCs w:val="32"/>
        </w:rPr>
        <w:t>为切实做好2020年污染源日常监管抽查工作，促进公正公平执法，提升监管效能，</w:t>
      </w:r>
      <w:r>
        <w:rPr>
          <w:rFonts w:hint="eastAsia" w:ascii="仿宋_GB2312" w:hAnsi="仿宋" w:eastAsia="仿宋_GB2312" w:cs="Times New Roman"/>
          <w:color w:val="000000"/>
          <w:sz w:val="32"/>
          <w:szCs w:val="32"/>
        </w:rPr>
        <w:t>参照</w:t>
      </w:r>
      <w:r>
        <w:rPr>
          <w:rFonts w:hint="eastAsia" w:ascii="仿宋_GB2312" w:hAnsi="仿宋" w:eastAsia="仿宋_GB2312" w:cs="仿宋"/>
          <w:spacing w:val="-4"/>
          <w:sz w:val="32"/>
          <w:szCs w:val="32"/>
        </w:rPr>
        <w:t>我局</w:t>
      </w:r>
      <w:r>
        <w:rPr>
          <w:rFonts w:hint="eastAsia" w:ascii="仿宋_GB2312" w:hAnsi="仿宋" w:eastAsia="仿宋_GB2312" w:cs="Times New Roman"/>
          <w:color w:val="000000"/>
          <w:sz w:val="32"/>
          <w:szCs w:val="32"/>
        </w:rPr>
        <w:t>工作方案制</w:t>
      </w:r>
      <w:r>
        <w:rPr>
          <w:rFonts w:hint="eastAsia" w:ascii="仿宋_GB2312" w:hAnsi="仿宋" w:eastAsia="仿宋_GB2312" w:cs="仿宋"/>
          <w:spacing w:val="-4"/>
          <w:sz w:val="32"/>
          <w:szCs w:val="32"/>
        </w:rPr>
        <w:t>定本计划。</w:t>
      </w:r>
    </w:p>
    <w:p>
      <w:pPr>
        <w:spacing w:line="560" w:lineRule="exact"/>
        <w:ind w:firstLine="645"/>
        <w:rPr>
          <w:rFonts w:ascii="黑体" w:hAnsi="黑体" w:eastAsia="黑体" w:cs="黑体"/>
          <w:spacing w:val="-4"/>
          <w:sz w:val="32"/>
          <w:szCs w:val="32"/>
        </w:rPr>
      </w:pPr>
      <w:r>
        <w:rPr>
          <w:rFonts w:hint="eastAsia" w:ascii="黑体" w:hAnsi="黑体" w:eastAsia="黑体" w:cs="黑体"/>
          <w:spacing w:val="-4"/>
          <w:sz w:val="32"/>
          <w:szCs w:val="32"/>
        </w:rPr>
        <w:t>一、工作目标</w:t>
      </w:r>
    </w:p>
    <w:p>
      <w:pPr>
        <w:spacing w:line="560" w:lineRule="exact"/>
        <w:ind w:firstLine="624" w:firstLineChars="200"/>
        <w:rPr>
          <w:rFonts w:ascii="仿宋_GB2312" w:hAnsi="仿宋" w:eastAsia="仿宋_GB2312" w:cs="仿宋"/>
          <w:spacing w:val="-4"/>
          <w:sz w:val="32"/>
          <w:szCs w:val="32"/>
        </w:rPr>
      </w:pPr>
      <w:r>
        <w:rPr>
          <w:rFonts w:hint="eastAsia" w:ascii="仿宋_GB2312" w:hAnsi="仿宋" w:eastAsia="仿宋_GB2312" w:cs="仿宋"/>
          <w:spacing w:val="-4"/>
          <w:sz w:val="32"/>
          <w:szCs w:val="32"/>
        </w:rPr>
        <w:t>严格按照生态环境部</w:t>
      </w:r>
      <w:r>
        <w:rPr>
          <w:rFonts w:hint="eastAsia" w:ascii="仿宋_GB2312" w:hAnsi="仿宋" w:eastAsia="仿宋_GB2312" w:cs="Times New Roman"/>
          <w:color w:val="000000"/>
          <w:sz w:val="32"/>
          <w:szCs w:val="32"/>
        </w:rPr>
        <w:t>《关于在污染源日常环境监管领域推广随机抽查制度的实施方案》和省生态环境厅双随机工作要求，坚持不低于最低抽查比例的原则，完成本辖区双随机工作年度抽查任务，并向社会公示随机抽查情况，</w:t>
      </w:r>
      <w:r>
        <w:rPr>
          <w:rFonts w:hint="eastAsia" w:ascii="仿宋_GB2312" w:hAnsi="仿宋" w:eastAsia="仿宋_GB2312" w:cs="仿宋"/>
          <w:spacing w:val="-4"/>
          <w:sz w:val="32"/>
          <w:szCs w:val="32"/>
        </w:rPr>
        <w:t>确保双随机抽查工作的规范性、公正性、及时性、有效性。</w:t>
      </w:r>
    </w:p>
    <w:p>
      <w:pPr>
        <w:spacing w:line="560" w:lineRule="exact"/>
        <w:ind w:firstLine="640"/>
        <w:rPr>
          <w:rFonts w:ascii="黑体" w:hAnsi="仿宋" w:eastAsia="黑体" w:cs="仿宋"/>
          <w:spacing w:val="-4"/>
          <w:sz w:val="32"/>
          <w:szCs w:val="32"/>
        </w:rPr>
      </w:pPr>
      <w:r>
        <w:rPr>
          <w:rFonts w:hint="eastAsia" w:ascii="黑体" w:hAnsi="仿宋" w:eastAsia="黑体" w:cs="仿宋"/>
          <w:spacing w:val="-4"/>
          <w:sz w:val="32"/>
          <w:szCs w:val="32"/>
        </w:rPr>
        <w:t>二、工作安排</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按照省生态环境厅和市双随机领导小组办公室有关工作要求，2020年我局共安排四次随机抽查，每季度组织实施一次，每次抽查企业数量不低于工作方案规定的最低比例数，抽查对象为我市纳入河北省双随机系统的工业企业。</w:t>
      </w:r>
    </w:p>
    <w:p>
      <w:pPr>
        <w:spacing w:line="560" w:lineRule="exact"/>
        <w:ind w:firstLine="640"/>
        <w:rPr>
          <w:rFonts w:ascii="黑体" w:hAnsi="仿宋" w:eastAsia="黑体" w:cs="仿宋"/>
          <w:spacing w:val="-4"/>
          <w:sz w:val="32"/>
          <w:szCs w:val="32"/>
        </w:rPr>
      </w:pPr>
      <w:r>
        <w:rPr>
          <w:rFonts w:hint="eastAsia" w:ascii="黑体" w:hAnsi="黑体" w:eastAsia="黑体" w:cs="黑体"/>
          <w:spacing w:val="-4"/>
          <w:sz w:val="32"/>
          <w:szCs w:val="32"/>
        </w:rPr>
        <w:t>三、工作重点</w:t>
      </w:r>
    </w:p>
    <w:p>
      <w:pPr>
        <w:spacing w:line="560" w:lineRule="exact"/>
        <w:ind w:firstLine="624" w:firstLineChars="200"/>
        <w:rPr>
          <w:rFonts w:ascii="仿宋_GB2312" w:hAnsi="仿宋" w:eastAsia="仿宋_GB2312" w:cs="Times New Roman"/>
          <w:sz w:val="32"/>
          <w:szCs w:val="32"/>
        </w:rPr>
      </w:pPr>
      <w:r>
        <w:rPr>
          <w:rFonts w:hint="eastAsia" w:ascii="楷体_GB2312" w:hAnsi="仿宋" w:eastAsia="楷体_GB2312" w:cs="黑体"/>
          <w:spacing w:val="-4"/>
          <w:sz w:val="32"/>
          <w:szCs w:val="32"/>
        </w:rPr>
        <w:t>（一）抽查主体和抽查对象。</w:t>
      </w:r>
      <w:r>
        <w:rPr>
          <w:rFonts w:hint="eastAsia" w:ascii="仿宋_GB2312" w:hAnsi="仿宋" w:eastAsia="仿宋_GB2312" w:cs="Times New Roman"/>
          <w:sz w:val="32"/>
          <w:szCs w:val="32"/>
        </w:rPr>
        <w:t>市生态环境局的抽查主体是保定市生态环境局生态环境综合执法支队工作人员。抽查对象为，我市纳入</w:t>
      </w:r>
      <w:r>
        <w:rPr>
          <w:rFonts w:hint="eastAsia" w:ascii="仿宋_GB2312" w:hAnsi="仿宋" w:eastAsia="仿宋_GB2312" w:cs="Times New Roman"/>
          <w:color w:val="000000"/>
          <w:sz w:val="32"/>
          <w:szCs w:val="32"/>
        </w:rPr>
        <w:t>河北省双随机系统的工业企业。</w:t>
      </w:r>
    </w:p>
    <w:p>
      <w:pPr>
        <w:spacing w:line="520" w:lineRule="exact"/>
        <w:ind w:firstLine="615"/>
        <w:rPr>
          <w:rFonts w:ascii="仿宋_GB2312" w:hAnsi="仿宋" w:eastAsia="仿宋_GB2312"/>
          <w:sz w:val="32"/>
          <w:szCs w:val="32"/>
        </w:rPr>
      </w:pPr>
      <w:r>
        <w:rPr>
          <w:rFonts w:hint="eastAsia" w:ascii="楷体_GB2312" w:hAnsi="仿宋" w:eastAsia="楷体_GB2312" w:cs="仿宋"/>
          <w:spacing w:val="-4"/>
          <w:sz w:val="32"/>
          <w:szCs w:val="32"/>
        </w:rPr>
        <w:t>（二）抽查比例和抽查内容。</w:t>
      </w:r>
      <w:r>
        <w:rPr>
          <w:rFonts w:hint="eastAsia" w:ascii="仿宋_GB2312" w:hAnsi="楷体" w:eastAsia="仿宋_GB2312"/>
          <w:sz w:val="32"/>
          <w:szCs w:val="32"/>
        </w:rPr>
        <w:t>按照河北省生态环境厅2020年污染源</w:t>
      </w:r>
      <w:r>
        <w:rPr>
          <w:rFonts w:hint="eastAsia" w:ascii="仿宋_GB2312" w:hAnsi="楷体" w:eastAsia="仿宋_GB2312"/>
          <w:sz w:val="32"/>
          <w:szCs w:val="32"/>
          <w:lang w:eastAsia="zh-CN"/>
        </w:rPr>
        <w:t>“</w:t>
      </w:r>
      <w:r>
        <w:rPr>
          <w:rFonts w:hint="eastAsia" w:ascii="仿宋_GB2312" w:hAnsi="楷体" w:eastAsia="仿宋_GB2312"/>
          <w:sz w:val="32"/>
          <w:szCs w:val="32"/>
        </w:rPr>
        <w:t>双随机</w:t>
      </w:r>
      <w:r>
        <w:rPr>
          <w:rFonts w:hint="eastAsia" w:ascii="仿宋_GB2312" w:hAnsi="楷体" w:eastAsia="仿宋_GB2312"/>
          <w:sz w:val="32"/>
          <w:szCs w:val="32"/>
          <w:lang w:eastAsia="zh-CN"/>
        </w:rPr>
        <w:t>、</w:t>
      </w:r>
      <w:r>
        <w:rPr>
          <w:rFonts w:hint="eastAsia" w:ascii="仿宋_GB2312" w:hAnsi="楷体" w:eastAsia="仿宋_GB2312"/>
          <w:sz w:val="32"/>
          <w:szCs w:val="32"/>
        </w:rPr>
        <w:t>一公开</w:t>
      </w:r>
      <w:r>
        <w:rPr>
          <w:rFonts w:hint="eastAsia" w:ascii="仿宋_GB2312" w:hAnsi="楷体" w:eastAsia="仿宋_GB2312"/>
          <w:sz w:val="32"/>
          <w:szCs w:val="32"/>
          <w:lang w:eastAsia="zh-CN"/>
        </w:rPr>
        <w:t>”</w:t>
      </w:r>
      <w:r>
        <w:rPr>
          <w:rFonts w:hint="eastAsia" w:ascii="仿宋_GB2312" w:hAnsi="楷体" w:eastAsia="仿宋_GB2312"/>
          <w:sz w:val="32"/>
          <w:szCs w:val="32"/>
        </w:rPr>
        <w:t>工作方案规定的最低抽查比例确定市本级随机抽查比例。</w:t>
      </w:r>
      <w:r>
        <w:rPr>
          <w:rFonts w:hint="eastAsia" w:ascii="仿宋_GB2312" w:hAnsi="仿宋" w:eastAsia="仿宋_GB2312" w:cs="Times New Roman"/>
          <w:sz w:val="32"/>
          <w:szCs w:val="32"/>
        </w:rPr>
        <w:t>主要抽查内容为：</w:t>
      </w:r>
      <w:bookmarkStart w:id="0" w:name="_GoBack"/>
      <w:bookmarkEnd w:id="0"/>
      <w:r>
        <w:rPr>
          <w:rFonts w:hint="eastAsia" w:ascii="仿宋_GB2312" w:hAnsi="仿宋" w:eastAsia="仿宋_GB2312" w:cs="Times New Roman"/>
          <w:sz w:val="32"/>
          <w:szCs w:val="32"/>
        </w:rPr>
        <w:t>环评手续、生产工艺、污染物排放情况，污染设施运行情况等。</w:t>
      </w:r>
    </w:p>
    <w:p>
      <w:pPr>
        <w:spacing w:line="560" w:lineRule="exact"/>
        <w:ind w:firstLine="615"/>
        <w:rPr>
          <w:rFonts w:ascii="仿宋_GB2312" w:hAnsi="仿宋" w:eastAsia="仿宋_GB2312" w:cs="仿宋"/>
          <w:spacing w:val="-4"/>
          <w:sz w:val="32"/>
          <w:szCs w:val="32"/>
        </w:rPr>
      </w:pPr>
      <w:r>
        <w:rPr>
          <w:rFonts w:hint="eastAsia" w:ascii="楷体_GB2312" w:hAnsi="仿宋" w:eastAsia="楷体_GB2312" w:cs="仿宋"/>
          <w:spacing w:val="-4"/>
          <w:sz w:val="32"/>
          <w:szCs w:val="32"/>
        </w:rPr>
        <w:t>（三）执法留痕。</w:t>
      </w:r>
      <w:r>
        <w:rPr>
          <w:rFonts w:hint="eastAsia" w:ascii="仿宋_GB2312" w:hAnsi="楷体" w:eastAsia="仿宋_GB2312"/>
          <w:sz w:val="32"/>
          <w:szCs w:val="32"/>
        </w:rPr>
        <w:t>按照省生态环境厅工作要求，全市双随机执法使用省生态环境厅移动执法系统中的双随</w:t>
      </w:r>
      <w:r>
        <w:rPr>
          <w:rFonts w:hint="eastAsia" w:ascii="仿宋_GB2312" w:hAnsi="仿宋" w:eastAsia="仿宋_GB2312" w:cs="仿宋"/>
          <w:spacing w:val="-4"/>
          <w:sz w:val="32"/>
          <w:szCs w:val="32"/>
        </w:rPr>
        <w:t>机抽查系统。</w:t>
      </w:r>
    </w:p>
    <w:p>
      <w:pPr>
        <w:spacing w:line="560" w:lineRule="exact"/>
        <w:ind w:firstLine="615"/>
        <w:rPr>
          <w:rFonts w:hint="eastAsia" w:ascii="仿宋_GB2312" w:hAnsi="仿宋" w:eastAsia="仿宋_GB2312" w:cs="仿宋"/>
          <w:kern w:val="0"/>
          <w:sz w:val="32"/>
          <w:szCs w:val="32"/>
        </w:rPr>
      </w:pPr>
      <w:r>
        <w:rPr>
          <w:rFonts w:hint="eastAsia" w:ascii="楷体_GB2312" w:hAnsi="仿宋" w:eastAsia="楷体_GB2312" w:cs="仿宋"/>
          <w:spacing w:val="-4"/>
          <w:sz w:val="32"/>
          <w:szCs w:val="32"/>
        </w:rPr>
        <w:t>（四）信息公开。</w:t>
      </w:r>
      <w:r>
        <w:rPr>
          <w:rFonts w:hint="eastAsia" w:ascii="仿宋_GB2312" w:hAnsi="仿宋" w:eastAsia="仿宋_GB2312" w:cs="仿宋"/>
          <w:spacing w:val="-4"/>
          <w:sz w:val="32"/>
          <w:szCs w:val="32"/>
        </w:rPr>
        <w:t>严格</w:t>
      </w:r>
      <w:r>
        <w:rPr>
          <w:rFonts w:hint="eastAsia" w:ascii="仿宋_GB2312" w:hAnsi="仿宋" w:eastAsia="仿宋_GB2312" w:cs="仿宋"/>
          <w:sz w:val="32"/>
          <w:szCs w:val="32"/>
        </w:rPr>
        <w:t>按照</w:t>
      </w:r>
      <w:r>
        <w:rPr>
          <w:rFonts w:hint="eastAsia" w:ascii="仿宋_GB2312" w:hAnsi="仿宋" w:eastAsia="仿宋_GB2312" w:cs="Times New Roman"/>
          <w:sz w:val="32"/>
          <w:szCs w:val="32"/>
        </w:rPr>
        <w:t>生态环境部《信息公开办法》等法律法规</w:t>
      </w:r>
      <w:r>
        <w:rPr>
          <w:rFonts w:hint="eastAsia" w:ascii="仿宋_GB2312" w:hAnsi="仿宋" w:eastAsia="仿宋_GB2312" w:cs="仿宋"/>
          <w:kern w:val="0"/>
          <w:sz w:val="32"/>
          <w:szCs w:val="32"/>
        </w:rPr>
        <w:t>，及时公开公示随机抽查工作有关信息。</w:t>
      </w:r>
    </w:p>
    <w:p>
      <w:pPr>
        <w:spacing w:line="560" w:lineRule="exact"/>
        <w:ind w:firstLine="615"/>
        <w:rPr>
          <w:rFonts w:ascii="仿宋_GB2312" w:hAnsi="仿宋" w:eastAsia="仿宋_GB2312" w:cs="仿宋"/>
          <w:b/>
          <w:spacing w:val="-4"/>
          <w:sz w:val="32"/>
          <w:szCs w:val="32"/>
        </w:rPr>
      </w:pPr>
      <w:r>
        <w:rPr>
          <w:rFonts w:hint="eastAsia" w:ascii="楷体_GB2312" w:hAnsi="仿宋" w:eastAsia="楷体_GB2312" w:cs="仿宋"/>
          <w:spacing w:val="-4"/>
          <w:sz w:val="32"/>
          <w:szCs w:val="32"/>
        </w:rPr>
        <w:t>（五）跨部门联合抽查。</w:t>
      </w:r>
      <w:r>
        <w:rPr>
          <w:rFonts w:hint="eastAsia" w:ascii="仿宋_GB2312" w:eastAsia="仿宋_GB2312"/>
          <w:sz w:val="32"/>
          <w:szCs w:val="32"/>
        </w:rPr>
        <w:t>按照市“双随机</w:t>
      </w:r>
      <w:r>
        <w:rPr>
          <w:rFonts w:hint="eastAsia" w:ascii="仿宋_GB2312" w:eastAsia="仿宋_GB2312"/>
          <w:sz w:val="32"/>
          <w:szCs w:val="32"/>
          <w:lang w:eastAsia="zh-CN"/>
        </w:rPr>
        <w:t>、</w:t>
      </w:r>
      <w:r>
        <w:rPr>
          <w:rFonts w:hint="eastAsia" w:ascii="仿宋_GB2312" w:eastAsia="仿宋_GB2312"/>
          <w:sz w:val="32"/>
          <w:szCs w:val="32"/>
        </w:rPr>
        <w:t>一公开”领导小组工作要求，积极组织和参与落实好跨部门联合抽查工作。</w:t>
      </w:r>
    </w:p>
    <w:p>
      <w:pPr>
        <w:spacing w:line="560" w:lineRule="exact"/>
        <w:ind w:firstLine="615"/>
        <w:rPr>
          <w:rFonts w:ascii="黑体" w:hAnsi="黑体" w:eastAsia="黑体" w:cs="黑体"/>
          <w:spacing w:val="-4"/>
          <w:sz w:val="32"/>
          <w:szCs w:val="32"/>
        </w:rPr>
      </w:pPr>
      <w:r>
        <w:rPr>
          <w:rFonts w:hint="eastAsia" w:ascii="黑体" w:hAnsi="黑体" w:eastAsia="黑体" w:cs="黑体"/>
          <w:spacing w:val="-4"/>
          <w:sz w:val="32"/>
          <w:szCs w:val="32"/>
        </w:rPr>
        <w:t>四、有关要求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随机抽查制度，是国家顶层设计，省级监督指导，市、县两级具体落实，其实施主体、工作落点和责任重心都在市、县两级生态环境部门，必须深刻认清双随机工作的重要意义，严格按照随机抽查工作的制度要求，落实好2020年污染源日常环境监管双随机工作，同时，按照市“双随机</w:t>
      </w:r>
      <w:r>
        <w:rPr>
          <w:rFonts w:hint="eastAsia" w:ascii="仿宋_GB2312" w:eastAsia="仿宋_GB2312"/>
          <w:sz w:val="32"/>
          <w:szCs w:val="32"/>
          <w:lang w:eastAsia="zh-CN"/>
        </w:rPr>
        <w:t>、</w:t>
      </w:r>
      <w:r>
        <w:rPr>
          <w:rFonts w:hint="eastAsia" w:ascii="仿宋_GB2312" w:eastAsia="仿宋_GB2312"/>
          <w:sz w:val="32"/>
          <w:szCs w:val="32"/>
        </w:rPr>
        <w:t>一公开”领导小组安排，参与和落实好跨部门联合抽查工作。在执法实践中，各级生态环境部门要不断</w:t>
      </w:r>
      <w:r>
        <w:rPr>
          <w:rFonts w:hint="eastAsia" w:ascii="仿宋_GB2312" w:eastAsia="仿宋_GB2312"/>
          <w:color w:val="000000" w:themeColor="text1"/>
          <w:sz w:val="32"/>
          <w:szCs w:val="32"/>
        </w:rPr>
        <w:t>强化执法人员的责任意识和业务水平，积极探索双随机工作与</w:t>
      </w:r>
      <w:r>
        <w:rPr>
          <w:rFonts w:hint="eastAsia" w:ascii="仿宋_GB2312" w:eastAsia="仿宋_GB2312"/>
          <w:color w:val="000000"/>
          <w:sz w:val="32"/>
          <w:szCs w:val="32"/>
        </w:rPr>
        <w:t>污染源远程执法抽查、环境执法专项行动等的有机结合</w:t>
      </w:r>
      <w:r>
        <w:rPr>
          <w:rFonts w:hint="eastAsia" w:ascii="仿宋_GB2312" w:eastAsia="仿宋_GB2312"/>
          <w:color w:val="000000" w:themeColor="text1"/>
          <w:sz w:val="32"/>
          <w:szCs w:val="32"/>
        </w:rPr>
        <w:t>，切实利用好、发挥好、落实好污染源日常环境监管随机抽查制度，</w:t>
      </w:r>
      <w:r>
        <w:rPr>
          <w:rFonts w:hint="eastAsia" w:ascii="仿宋_GB2312" w:eastAsia="仿宋_GB2312"/>
          <w:sz w:val="32"/>
          <w:szCs w:val="32"/>
        </w:rPr>
        <w:t>为企业发展创造良好社会环境，保障广大人民群众的合法环境权益</w:t>
      </w:r>
      <w:r>
        <w:rPr>
          <w:rFonts w:ascii="仿宋_GB2312" w:eastAsia="仿宋_GB2312"/>
          <w:sz w:val="32"/>
          <w:szCs w:val="32"/>
        </w:rPr>
        <w:t>。</w:t>
      </w:r>
    </w:p>
    <w:p>
      <w:pPr>
        <w:spacing w:line="560" w:lineRule="exact"/>
        <w:ind w:firstLine="640" w:firstLineChars="200"/>
        <w:rPr>
          <w:rFonts w:hint="eastAsia"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p>
    <w:p>
      <w:pPr>
        <w:spacing w:line="560" w:lineRule="exact"/>
        <w:ind w:firstLine="4480" w:firstLineChars="1400"/>
        <w:rPr>
          <w:rFonts w:ascii="仿宋_GB2312" w:eastAsia="仿宋_GB2312"/>
          <w:color w:val="000000" w:themeColor="text1"/>
          <w:sz w:val="32"/>
          <w:szCs w:val="32"/>
        </w:rPr>
      </w:pPr>
      <w:r>
        <w:rPr>
          <w:rFonts w:hint="eastAsia" w:ascii="仿宋_GB2312" w:eastAsia="仿宋_GB2312"/>
          <w:color w:val="000000" w:themeColor="text1"/>
          <w:sz w:val="32"/>
          <w:szCs w:val="32"/>
        </w:rPr>
        <w:t>保定市生态环境局</w:t>
      </w:r>
    </w:p>
    <w:p>
      <w:pPr>
        <w:spacing w:line="560" w:lineRule="exact"/>
        <w:ind w:firstLine="4480" w:firstLineChars="1400"/>
        <w:rPr>
          <w:rFonts w:ascii="仿宋_GB2312" w:eastAsia="仿宋_GB2312"/>
          <w:color w:val="000000" w:themeColor="text1"/>
          <w:sz w:val="32"/>
          <w:szCs w:val="32"/>
        </w:rPr>
      </w:pPr>
      <w:r>
        <w:rPr>
          <w:rFonts w:hint="eastAsia" w:ascii="仿宋_GB2312" w:eastAsia="仿宋_GB2312"/>
          <w:color w:val="000000" w:themeColor="text1"/>
          <w:sz w:val="32"/>
          <w:szCs w:val="32"/>
        </w:rPr>
        <w:t>2019年12月30日</w:t>
      </w:r>
    </w:p>
    <w:sectPr>
      <w:footerReference r:id="rId3" w:type="default"/>
      <w:footerReference r:id="rId4" w:type="even"/>
      <w:pgSz w:w="11906" w:h="16838"/>
      <w:pgMar w:top="2098" w:right="1474" w:bottom="1985"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26017"/>
      <w:docPartObj>
        <w:docPartGallery w:val="autotext"/>
      </w:docPartObj>
    </w:sdtPr>
    <w:sdtEndPr>
      <w:rPr>
        <w:sz w:val="28"/>
        <w:szCs w:val="28"/>
      </w:rPr>
    </w:sdtEndPr>
    <w:sdtContent>
      <w:p>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26016"/>
      <w:docPartObj>
        <w:docPartGallery w:val="autotext"/>
      </w:docPartObj>
    </w:sdtPr>
    <w:sdtEndPr>
      <w:rPr>
        <w:sz w:val="28"/>
        <w:szCs w:val="28"/>
      </w:rPr>
    </w:sdtEndPr>
    <w:sdtContent>
      <w:p>
        <w:pPr>
          <w:pStyle w:val="3"/>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MDU2ZGE0N2U5MjUxYjFkOTA5ZjBmZGFlMWJhYTEifQ=="/>
  </w:docVars>
  <w:rsids>
    <w:rsidRoot w:val="6CD17DE0"/>
    <w:rsid w:val="00000B93"/>
    <w:rsid w:val="00067A2F"/>
    <w:rsid w:val="00070E9D"/>
    <w:rsid w:val="00092402"/>
    <w:rsid w:val="000A0594"/>
    <w:rsid w:val="000A450B"/>
    <w:rsid w:val="000A47D4"/>
    <w:rsid w:val="000A7951"/>
    <w:rsid w:val="000B6840"/>
    <w:rsid w:val="000C672A"/>
    <w:rsid w:val="000D76BD"/>
    <w:rsid w:val="00100835"/>
    <w:rsid w:val="00121795"/>
    <w:rsid w:val="00160A53"/>
    <w:rsid w:val="00166A38"/>
    <w:rsid w:val="00172169"/>
    <w:rsid w:val="001741E3"/>
    <w:rsid w:val="00175F94"/>
    <w:rsid w:val="001907EC"/>
    <w:rsid w:val="001B2AC3"/>
    <w:rsid w:val="001B3EAB"/>
    <w:rsid w:val="001C4919"/>
    <w:rsid w:val="001C5264"/>
    <w:rsid w:val="0022097A"/>
    <w:rsid w:val="00230C98"/>
    <w:rsid w:val="00244AD1"/>
    <w:rsid w:val="002459D0"/>
    <w:rsid w:val="0026194F"/>
    <w:rsid w:val="002912C1"/>
    <w:rsid w:val="00295BDB"/>
    <w:rsid w:val="002B3C6A"/>
    <w:rsid w:val="002D06C9"/>
    <w:rsid w:val="002D0F2A"/>
    <w:rsid w:val="002D4217"/>
    <w:rsid w:val="002E7062"/>
    <w:rsid w:val="002F6D7E"/>
    <w:rsid w:val="00302C87"/>
    <w:rsid w:val="00311625"/>
    <w:rsid w:val="00321144"/>
    <w:rsid w:val="00321CAD"/>
    <w:rsid w:val="003237C1"/>
    <w:rsid w:val="0033288A"/>
    <w:rsid w:val="00375F77"/>
    <w:rsid w:val="00387E66"/>
    <w:rsid w:val="003A55D3"/>
    <w:rsid w:val="003B7B2D"/>
    <w:rsid w:val="003C3084"/>
    <w:rsid w:val="004011C0"/>
    <w:rsid w:val="0040482D"/>
    <w:rsid w:val="00421373"/>
    <w:rsid w:val="00436DF5"/>
    <w:rsid w:val="00453EA4"/>
    <w:rsid w:val="00463521"/>
    <w:rsid w:val="00470C5C"/>
    <w:rsid w:val="00477DC3"/>
    <w:rsid w:val="0048624B"/>
    <w:rsid w:val="004A00A6"/>
    <w:rsid w:val="004C61E3"/>
    <w:rsid w:val="004D60EA"/>
    <w:rsid w:val="004E05DF"/>
    <w:rsid w:val="004F012F"/>
    <w:rsid w:val="004F2388"/>
    <w:rsid w:val="004F3300"/>
    <w:rsid w:val="004F3FC1"/>
    <w:rsid w:val="00510A6A"/>
    <w:rsid w:val="00511BAE"/>
    <w:rsid w:val="00515804"/>
    <w:rsid w:val="00546749"/>
    <w:rsid w:val="0055687A"/>
    <w:rsid w:val="00561EA2"/>
    <w:rsid w:val="00575557"/>
    <w:rsid w:val="005B551E"/>
    <w:rsid w:val="005C6856"/>
    <w:rsid w:val="005D1B82"/>
    <w:rsid w:val="005D1F4D"/>
    <w:rsid w:val="005D7018"/>
    <w:rsid w:val="005E2422"/>
    <w:rsid w:val="005F1D2B"/>
    <w:rsid w:val="00602288"/>
    <w:rsid w:val="00607EF7"/>
    <w:rsid w:val="00615D62"/>
    <w:rsid w:val="00630477"/>
    <w:rsid w:val="006561D8"/>
    <w:rsid w:val="00656FDF"/>
    <w:rsid w:val="00674E6B"/>
    <w:rsid w:val="006A0160"/>
    <w:rsid w:val="006A53FC"/>
    <w:rsid w:val="006B4F80"/>
    <w:rsid w:val="006C7DA7"/>
    <w:rsid w:val="006D225D"/>
    <w:rsid w:val="006F3E63"/>
    <w:rsid w:val="007400B2"/>
    <w:rsid w:val="0074569D"/>
    <w:rsid w:val="00765BF2"/>
    <w:rsid w:val="007669E5"/>
    <w:rsid w:val="00767463"/>
    <w:rsid w:val="00767B36"/>
    <w:rsid w:val="00803053"/>
    <w:rsid w:val="00804C30"/>
    <w:rsid w:val="00820AB7"/>
    <w:rsid w:val="00820B42"/>
    <w:rsid w:val="0082762F"/>
    <w:rsid w:val="008651F4"/>
    <w:rsid w:val="00884425"/>
    <w:rsid w:val="008B3C75"/>
    <w:rsid w:val="008D20F8"/>
    <w:rsid w:val="008E4621"/>
    <w:rsid w:val="008F58AE"/>
    <w:rsid w:val="008F66ED"/>
    <w:rsid w:val="00916239"/>
    <w:rsid w:val="0094178F"/>
    <w:rsid w:val="00945F04"/>
    <w:rsid w:val="00950729"/>
    <w:rsid w:val="00950EC2"/>
    <w:rsid w:val="00987DBE"/>
    <w:rsid w:val="009B6D60"/>
    <w:rsid w:val="009C6F5F"/>
    <w:rsid w:val="009D24C8"/>
    <w:rsid w:val="009E6397"/>
    <w:rsid w:val="009F4D31"/>
    <w:rsid w:val="00A12BB3"/>
    <w:rsid w:val="00A30401"/>
    <w:rsid w:val="00A438F7"/>
    <w:rsid w:val="00A5111C"/>
    <w:rsid w:val="00A84CB0"/>
    <w:rsid w:val="00A93CA5"/>
    <w:rsid w:val="00A95933"/>
    <w:rsid w:val="00AA7F60"/>
    <w:rsid w:val="00AC5F8B"/>
    <w:rsid w:val="00AC7FBF"/>
    <w:rsid w:val="00AE74D7"/>
    <w:rsid w:val="00B2028B"/>
    <w:rsid w:val="00B64985"/>
    <w:rsid w:val="00B76F42"/>
    <w:rsid w:val="00B96EDC"/>
    <w:rsid w:val="00BA09D7"/>
    <w:rsid w:val="00BA1941"/>
    <w:rsid w:val="00BB759E"/>
    <w:rsid w:val="00BE06F9"/>
    <w:rsid w:val="00BE482B"/>
    <w:rsid w:val="00C066C6"/>
    <w:rsid w:val="00C170B9"/>
    <w:rsid w:val="00C2384F"/>
    <w:rsid w:val="00C27846"/>
    <w:rsid w:val="00C31DD1"/>
    <w:rsid w:val="00C4407D"/>
    <w:rsid w:val="00C47CC6"/>
    <w:rsid w:val="00C52CB8"/>
    <w:rsid w:val="00C553CA"/>
    <w:rsid w:val="00C67478"/>
    <w:rsid w:val="00C8204D"/>
    <w:rsid w:val="00C92B28"/>
    <w:rsid w:val="00CA5AD5"/>
    <w:rsid w:val="00CB5862"/>
    <w:rsid w:val="00CD34D3"/>
    <w:rsid w:val="00CF0378"/>
    <w:rsid w:val="00CF5B6B"/>
    <w:rsid w:val="00CF7BE1"/>
    <w:rsid w:val="00D40F29"/>
    <w:rsid w:val="00D701F5"/>
    <w:rsid w:val="00D70E27"/>
    <w:rsid w:val="00D979EB"/>
    <w:rsid w:val="00DA105C"/>
    <w:rsid w:val="00DB02A9"/>
    <w:rsid w:val="00DB147B"/>
    <w:rsid w:val="00DC403F"/>
    <w:rsid w:val="00DD5547"/>
    <w:rsid w:val="00DD672A"/>
    <w:rsid w:val="00DE6E01"/>
    <w:rsid w:val="00E20C01"/>
    <w:rsid w:val="00E511DD"/>
    <w:rsid w:val="00E57331"/>
    <w:rsid w:val="00E65269"/>
    <w:rsid w:val="00E7459B"/>
    <w:rsid w:val="00E7618C"/>
    <w:rsid w:val="00E9467B"/>
    <w:rsid w:val="00EB0909"/>
    <w:rsid w:val="00EE4817"/>
    <w:rsid w:val="00EE6704"/>
    <w:rsid w:val="00F13D76"/>
    <w:rsid w:val="00F275B0"/>
    <w:rsid w:val="00F32AE5"/>
    <w:rsid w:val="00F822C9"/>
    <w:rsid w:val="00F943C5"/>
    <w:rsid w:val="00FB3A13"/>
    <w:rsid w:val="00FB6663"/>
    <w:rsid w:val="00FE06C2"/>
    <w:rsid w:val="00FF2B96"/>
    <w:rsid w:val="03F912AC"/>
    <w:rsid w:val="04901EB0"/>
    <w:rsid w:val="0A58789A"/>
    <w:rsid w:val="0D1E0D0F"/>
    <w:rsid w:val="0D3C7814"/>
    <w:rsid w:val="0F0478CD"/>
    <w:rsid w:val="0F165931"/>
    <w:rsid w:val="0FD53B11"/>
    <w:rsid w:val="13534E25"/>
    <w:rsid w:val="14F97153"/>
    <w:rsid w:val="16337EF1"/>
    <w:rsid w:val="18016B89"/>
    <w:rsid w:val="1F106A3C"/>
    <w:rsid w:val="20AE5276"/>
    <w:rsid w:val="232D387E"/>
    <w:rsid w:val="237D444A"/>
    <w:rsid w:val="256F6B74"/>
    <w:rsid w:val="28574A0A"/>
    <w:rsid w:val="28C12C90"/>
    <w:rsid w:val="29E765EA"/>
    <w:rsid w:val="2E187FEE"/>
    <w:rsid w:val="307729EC"/>
    <w:rsid w:val="3091265F"/>
    <w:rsid w:val="315A4417"/>
    <w:rsid w:val="32C9729C"/>
    <w:rsid w:val="39E5D899"/>
    <w:rsid w:val="3BDC5EC4"/>
    <w:rsid w:val="3D804916"/>
    <w:rsid w:val="400A5BFF"/>
    <w:rsid w:val="410333D5"/>
    <w:rsid w:val="4265597D"/>
    <w:rsid w:val="45E25CE9"/>
    <w:rsid w:val="47F72DE7"/>
    <w:rsid w:val="4A220A96"/>
    <w:rsid w:val="4DBA003A"/>
    <w:rsid w:val="4E1070B1"/>
    <w:rsid w:val="4EC201D9"/>
    <w:rsid w:val="51CD5826"/>
    <w:rsid w:val="527A2B84"/>
    <w:rsid w:val="53AC07B3"/>
    <w:rsid w:val="54074DC2"/>
    <w:rsid w:val="59921F93"/>
    <w:rsid w:val="5A90343C"/>
    <w:rsid w:val="5B6671FF"/>
    <w:rsid w:val="5CCA63CF"/>
    <w:rsid w:val="5DD74544"/>
    <w:rsid w:val="5E786EFF"/>
    <w:rsid w:val="5F12022D"/>
    <w:rsid w:val="5F3E2B2D"/>
    <w:rsid w:val="61AF13D8"/>
    <w:rsid w:val="64642BEC"/>
    <w:rsid w:val="66BD6F23"/>
    <w:rsid w:val="67C1191A"/>
    <w:rsid w:val="68D529EE"/>
    <w:rsid w:val="68FE49A5"/>
    <w:rsid w:val="69302224"/>
    <w:rsid w:val="699F6D03"/>
    <w:rsid w:val="6A09573D"/>
    <w:rsid w:val="6AF45358"/>
    <w:rsid w:val="6B986CC7"/>
    <w:rsid w:val="6CD17DE0"/>
    <w:rsid w:val="6D7A7728"/>
    <w:rsid w:val="6DA23D55"/>
    <w:rsid w:val="6E1068DA"/>
    <w:rsid w:val="727D1113"/>
    <w:rsid w:val="744A1064"/>
    <w:rsid w:val="748C0BAF"/>
    <w:rsid w:val="750739B2"/>
    <w:rsid w:val="79A3080F"/>
    <w:rsid w:val="7C284392"/>
    <w:rsid w:val="7C3B618F"/>
    <w:rsid w:val="7DEF0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563C1" w:themeColor="hyperlink"/>
      <w:u w:val="single"/>
    </w:rPr>
  </w:style>
  <w:style w:type="character" w:customStyle="1" w:styleId="9">
    <w:name w:val="页脚 Char"/>
    <w:basedOn w:val="6"/>
    <w:link w:val="3"/>
    <w:qFormat/>
    <w:uiPriority w:val="99"/>
    <w:rPr>
      <w:rFonts w:eastAsia="宋体"/>
      <w:kern w:val="2"/>
      <w:sz w:val="18"/>
      <w:szCs w:val="18"/>
    </w:rPr>
  </w:style>
  <w:style w:type="paragraph" w:styleId="10">
    <w:name w:val="List Paragraph"/>
    <w:basedOn w:val="1"/>
    <w:unhideWhenUsed/>
    <w:qFormat/>
    <w:uiPriority w:val="99"/>
    <w:pPr>
      <w:ind w:firstLine="420" w:firstLineChars="200"/>
    </w:pPr>
  </w:style>
  <w:style w:type="character" w:customStyle="1" w:styleId="11">
    <w:name w:val="日期 Char"/>
    <w:basedOn w:val="6"/>
    <w:link w:val="2"/>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991</Words>
  <Characters>1011</Characters>
  <Lines>7</Lines>
  <Paragraphs>2</Paragraphs>
  <TotalTime>112</TotalTime>
  <ScaleCrop>false</ScaleCrop>
  <LinksUpToDate>false</LinksUpToDate>
  <CharactersWithSpaces>1011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2018-02-01T09:39:00Z</dcterms:created>
  <dc:creator>Administrator</dc:creator>
  <cp:lastModifiedBy>Life</cp:lastModifiedBy>
  <cp:lastPrinted>2017-12-20T16:24:00Z</cp:lastPrinted>
  <dcterms:modified xsi:type="dcterms:W3CDTF">2025-11-17T11:59:56Z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224818ADB10034FABC9D1A69AB0A43EC_43</vt:lpwstr>
  </property>
</Properties>
</file>