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val="en-US" w:eastAsia="zh-CN"/>
        </w:rPr>
        <w:t>对污染源自动监控设施进行备案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  <w:t>办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  <w:lang w:val="en-US" w:eastAsia="zh-CN"/>
        </w:rPr>
        <w:t>事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36"/>
          <w:sz w:val="44"/>
          <w:szCs w:val="44"/>
        </w:rPr>
        <w:t>指南</w:t>
      </w:r>
    </w:p>
    <w:p>
      <w:pPr>
        <w:pStyle w:val="2"/>
        <w:spacing w:before="0" w:beforeAutospacing="0" w:after="0" w:afterAutospacing="0"/>
        <w:rPr>
          <w:rFonts w:hint="eastAsia"/>
          <w:b/>
          <w:sz w:val="30"/>
          <w:szCs w:val="30"/>
        </w:rPr>
      </w:pPr>
    </w:p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一、适用范围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本市区域内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安装污染源自动监控设施并与市生态环境局联网的涉水、涉气排污单位。</w:t>
      </w:r>
      <w:bookmarkStart w:id="0" w:name="_GoBack"/>
      <w:bookmarkEnd w:id="0"/>
    </w:p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二、设立依据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《污染源自动监控设施现场监督检查办法》（环境保护部19号令）</w:t>
      </w:r>
    </w:p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备案机构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市、县两级生态环境部门</w:t>
      </w:r>
    </w:p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四、备案材料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污染源自动监控设施验收材料</w:t>
      </w:r>
    </w:p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五、办理流程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1.申请单位准备相关验收材料，向辖区的生态环境主管部门备案。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2.生态环境主管部门收到备案材料后，对材料进行审核，对材料齐全且符合要求的，予以备案；材料不全或者不符合要求的，当场告知备案人需要补充的全部内容。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ascii="Calibri" w:hAnsi="Calibri" w:eastAsia="微软雅黑" w:cs="Calibri"/>
          <w:i w:val="0"/>
          <w:iCs w:val="0"/>
          <w:caps w:val="0"/>
          <w:color w:val="9E000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ascii="Calibri" w:hAnsi="Calibri" w:eastAsia="微软雅黑" w:cs="Calibri"/>
          <w:i w:val="0"/>
          <w:iCs w:val="0"/>
          <w:caps w:val="0"/>
          <w:color w:val="9E000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</w:rPr>
      </w:pPr>
    </w:p>
    <w:p>
      <w:pPr>
        <w:rPr>
          <w:rFonts w:hint="eastAsia" w:ascii="黑体" w:hAnsi="黑体" w:eastAsia="黑体" w:cs="宋体"/>
          <w:color w:val="222222"/>
          <w:spacing w:val="8"/>
          <w:kern w:val="36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2VmZGFjOTczZDU2M2YzMzQ2OGQxOWIyNWMzYmYifQ=="/>
  </w:docVars>
  <w:rsids>
    <w:rsidRoot w:val="00E35A7F"/>
    <w:rsid w:val="009E773A"/>
    <w:rsid w:val="00C372DB"/>
    <w:rsid w:val="00E35A7F"/>
    <w:rsid w:val="02477318"/>
    <w:rsid w:val="02572463"/>
    <w:rsid w:val="03CA1FAF"/>
    <w:rsid w:val="0B960C90"/>
    <w:rsid w:val="0CA21D1B"/>
    <w:rsid w:val="12935EAA"/>
    <w:rsid w:val="24D602AA"/>
    <w:rsid w:val="33121E46"/>
    <w:rsid w:val="33DB02DB"/>
    <w:rsid w:val="3EAF182F"/>
    <w:rsid w:val="410F4ECA"/>
    <w:rsid w:val="41E5204B"/>
    <w:rsid w:val="502E3957"/>
    <w:rsid w:val="564E56F6"/>
    <w:rsid w:val="56E61481"/>
    <w:rsid w:val="5A201CF2"/>
    <w:rsid w:val="5BB32D71"/>
    <w:rsid w:val="5C07668B"/>
    <w:rsid w:val="5D3538D0"/>
    <w:rsid w:val="5EEDE3D1"/>
    <w:rsid w:val="5FBFE9A2"/>
    <w:rsid w:val="62115F3D"/>
    <w:rsid w:val="64E04EC1"/>
    <w:rsid w:val="65FA13F5"/>
    <w:rsid w:val="67642FCA"/>
    <w:rsid w:val="6A77BB38"/>
    <w:rsid w:val="6E7F754B"/>
    <w:rsid w:val="6FF34DF0"/>
    <w:rsid w:val="713C50D8"/>
    <w:rsid w:val="71A633FF"/>
    <w:rsid w:val="771A3308"/>
    <w:rsid w:val="79433099"/>
    <w:rsid w:val="AA7710FA"/>
    <w:rsid w:val="BEDA7947"/>
    <w:rsid w:val="DFFF49B9"/>
    <w:rsid w:val="FFAFD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237</Characters>
  <Lines>2</Lines>
  <Paragraphs>1</Paragraphs>
  <TotalTime>1</TotalTime>
  <ScaleCrop>false</ScaleCrop>
  <LinksUpToDate>false</LinksUpToDate>
  <CharactersWithSpaces>237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2022-12-30T01:31:00Z</dcterms:created>
  <dc:creator>Microsoft</dc:creator>
  <cp:lastModifiedBy>work</cp:lastModifiedBy>
  <cp:lastPrinted>2023-01-04T14:39:10Z</cp:lastPrinted>
  <dcterms:modified xsi:type="dcterms:W3CDTF">2023-01-04T14:39:28Z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C957DD23EDE4418E8AA22AFE88F53F33</vt:lpwstr>
  </property>
</Properties>
</file>