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延长危险废物贮存期限审批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流程图</w:t>
      </w:r>
    </w:p>
    <w:bookmarkEnd w:id="0"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inline distT="0" distB="0" distL="114300" distR="114300">
            <wp:extent cx="5266690" cy="4922520"/>
            <wp:effectExtent l="0" t="0" r="0" b="0"/>
            <wp:docPr id="1" name="ECB019B1-382A-4266-B25C-5B523AA43C14-2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2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yN2VmZGFjOTczZDU2M2YzMzQ2OGQxOWIyNWMzYmYifQ=="/>
  </w:docVars>
  <w:rsids>
    <w:rsidRoot w:val="00D17610"/>
    <w:rsid w:val="001D4638"/>
    <w:rsid w:val="00D17610"/>
    <w:rsid w:val="2CDE0A02"/>
    <w:rsid w:val="BCF37724"/>
    <w:rsid w:val="DFA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3</Words>
  <Characters>22</Characters>
  <Lines>1</Lines>
  <Paragraphs>1</Paragraphs>
  <TotalTime>0</TotalTime>
  <ScaleCrop>false</ScaleCrop>
  <LinksUpToDate>false</LinksUpToDate>
  <CharactersWithSpaces>24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2021-10-22T01:02:00Z</dcterms:created>
  <dc:creator>WRGHO</dc:creator>
  <cp:lastModifiedBy>work</cp:lastModifiedBy>
  <dcterms:modified xsi:type="dcterms:W3CDTF">2023-01-04T15:34:20Z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5434DF063F944FB78CE92AC07B7EA00D</vt:lpwstr>
  </property>
</Properties>
</file>