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8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84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 xml:space="preserve">8 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1-8月共监测98家，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10.9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1.1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2.7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本月其他排污单位监督性监测情况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本月对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其他排污单位超标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8月重点排污单位监测情况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1-8月重点排污单位监测情况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1-7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lang w:eastAsia="zh-CN"/>
        </w:rPr>
        <w:t>月废水重点排污单位监督性监测结果</w:t>
      </w:r>
    </w:p>
    <w:tbl>
      <w:tblPr>
        <w:tblStyle w:val="6"/>
        <w:tblpPr w:leftFromText="180" w:rightFromText="180" w:vertAnchor="text" w:horzAnchor="page" w:tblpX="710" w:tblpY="580"/>
        <w:tblOverlap w:val="never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15.3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7.94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保定市味丰食品有限公司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0.436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河北华鲁食品有限公司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冷冻饮品及食用冰制造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河北华鲁食品有限公司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冷冻饮品及食用冰制造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河北华鲁食品有限公司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冷冻饮品及食用冰制造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0.675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河北华鲁食品有限公司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冷冻饮品及食用冰制造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河北华鲁食品有限公司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冷冻饮品及食用冰制造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河北华鲁食品有限公司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冷冻饮品及食用冰制造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望都泰合食品有限公司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牲畜屠宰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19.4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望都泰合食品有限公司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牲畜屠宰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望都泰合食品有限公司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牲畜屠宰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望都泰合食品有限公司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牲畜屠宰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16.6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望都泰合食品有限公司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牲畜屠宰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望都泰合食品有限公司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牲畜屠宰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望都县新星粉丝有限公司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淀粉及淀粉制造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望都县新星粉丝有限公司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淀粉及淀粉制造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望都县新星粉丝有限公司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淀粉及淀粉制造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3.66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望都县新星粉丝有限公司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淀粉及淀粉制造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6.29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6.94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保定天川食品有限公司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蔬菜、水果罐头制造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7.93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6—9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77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28.8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17.2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1.71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24.9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保定全乐食品有限公司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2356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</w:t>
            </w:r>
          </w:p>
        </w:tc>
        <w:tc>
          <w:tcPr>
            <w:tcW w:w="8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7.84</w:t>
            </w:r>
          </w:p>
        </w:tc>
        <w:tc>
          <w:tcPr>
            <w:tcW w:w="743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6—9</w:t>
            </w:r>
          </w:p>
        </w:tc>
        <w:tc>
          <w:tcPr>
            <w:tcW w:w="487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2020年</w:t>
      </w:r>
      <w:r>
        <w:rPr>
          <w:rFonts w:hint="eastAsia" w:ascii="仿宋_GB2312" w:hAnsi="宋体" w:eastAsia="仿宋_GB2312"/>
          <w:sz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</w:rPr>
        <w:t>月废气重点排污单位监督性监测结果</w:t>
      </w:r>
    </w:p>
    <w:tbl>
      <w:tblPr>
        <w:tblStyle w:val="6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进料斗布料器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球磨机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28.2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颚式破碎机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包装机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反击式破碎机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曲阳县白玉灰粉有限公司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北立窑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成品筒仓包装机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筛分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半成品筒仓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曲阳县程阳建材有限公司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振动给料机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曲阳县福瑞建材有限公司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石膏、水泥制品及类似制品制造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47.9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曲阳县福瑞建材有限公司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石膏、水泥制品及类似制品制造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曲阳县福瑞建材有限公司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石膏、水泥制品及类似制品制造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筛分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曲阳县福瑞建材有限公司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石膏、水泥制品及类似制品制造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破碎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曲阳县福瑞建材有限公司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石膏、水泥制品及类似制品制造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震动给料机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球磨机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鄂式破碎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曲阳县兴冀灰粉有限公司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破碎机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曲阳县运达建材有限责任公司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球磨机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曲阳县运达建材有限责任公司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曲阳县运达建材有限责任公司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曲阳县运达建材有限责任公司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提升机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曲阳县运达建材有限责任公司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曲阳县运达建材有限责任公司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2020-06-12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破碎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17.4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上料器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2#鄂式破碎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立窑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31.2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雷蒙磨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包装机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曲阳县庄窠乡诚质石灰厂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石灰和石膏制造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2020-06-13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1#鄂式破碎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望都县伟敬旧金属收购加工厂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金属废料和碎屑加工处理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破碎工序治理设施后排气筒（出口）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望都鸿运兴烨再生资源有限公司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金属废料和碎屑加工处理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2020-7-8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破碎工序治理设施后排气筒（出口）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5：重点排污单位行业排放达标情况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石膏、水泥制品及类似制品制造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石灰和石膏制造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蔬菜、水果罐头制造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冷冻饮品及食用冰制造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牲畜屠宰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淀粉及淀粉制造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其他未列明食品制造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金属废料和碎屑加工处理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29972B7"/>
    <w:rsid w:val="031F06A0"/>
    <w:rsid w:val="03A242BB"/>
    <w:rsid w:val="03FE518A"/>
    <w:rsid w:val="04077B10"/>
    <w:rsid w:val="056B1C2B"/>
    <w:rsid w:val="056C2C60"/>
    <w:rsid w:val="05780D10"/>
    <w:rsid w:val="05AE6913"/>
    <w:rsid w:val="0690073B"/>
    <w:rsid w:val="081E480B"/>
    <w:rsid w:val="08DF58FE"/>
    <w:rsid w:val="0926375F"/>
    <w:rsid w:val="098300A9"/>
    <w:rsid w:val="09B734AE"/>
    <w:rsid w:val="0AB353FC"/>
    <w:rsid w:val="0B6E6D5F"/>
    <w:rsid w:val="0C271AF2"/>
    <w:rsid w:val="0D971BD6"/>
    <w:rsid w:val="0DD8031D"/>
    <w:rsid w:val="0E5477F1"/>
    <w:rsid w:val="0EC33C92"/>
    <w:rsid w:val="0EF35050"/>
    <w:rsid w:val="0FB0620E"/>
    <w:rsid w:val="0FBB3231"/>
    <w:rsid w:val="0FEC5C31"/>
    <w:rsid w:val="12C51064"/>
    <w:rsid w:val="135A3654"/>
    <w:rsid w:val="1376526A"/>
    <w:rsid w:val="13EA5843"/>
    <w:rsid w:val="1411689A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B8134D"/>
    <w:rsid w:val="172C2226"/>
    <w:rsid w:val="173F494F"/>
    <w:rsid w:val="17FD79DC"/>
    <w:rsid w:val="183528AA"/>
    <w:rsid w:val="192D1314"/>
    <w:rsid w:val="1952312A"/>
    <w:rsid w:val="19C837AA"/>
    <w:rsid w:val="19E97E52"/>
    <w:rsid w:val="1A657EE0"/>
    <w:rsid w:val="1AE429BA"/>
    <w:rsid w:val="1B0064C2"/>
    <w:rsid w:val="1B5703B9"/>
    <w:rsid w:val="1BC32FAF"/>
    <w:rsid w:val="1BE74947"/>
    <w:rsid w:val="1C2D4ACD"/>
    <w:rsid w:val="1C9461F3"/>
    <w:rsid w:val="1D4B441D"/>
    <w:rsid w:val="1DD77BB1"/>
    <w:rsid w:val="1DFC25FA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970520B"/>
    <w:rsid w:val="2A4550ED"/>
    <w:rsid w:val="2A8D0E4F"/>
    <w:rsid w:val="2A961518"/>
    <w:rsid w:val="2AA871F2"/>
    <w:rsid w:val="2B2F7FD6"/>
    <w:rsid w:val="2B9142ED"/>
    <w:rsid w:val="2C0F79BC"/>
    <w:rsid w:val="2D1B65B3"/>
    <w:rsid w:val="2D1E479F"/>
    <w:rsid w:val="2DA67E06"/>
    <w:rsid w:val="2DF75B4B"/>
    <w:rsid w:val="2E730183"/>
    <w:rsid w:val="2EA30AE6"/>
    <w:rsid w:val="2F823463"/>
    <w:rsid w:val="305B31E3"/>
    <w:rsid w:val="30DF2BFB"/>
    <w:rsid w:val="314C2059"/>
    <w:rsid w:val="31B90E72"/>
    <w:rsid w:val="31C17616"/>
    <w:rsid w:val="32194A71"/>
    <w:rsid w:val="326D58A2"/>
    <w:rsid w:val="32820914"/>
    <w:rsid w:val="33946423"/>
    <w:rsid w:val="33E95273"/>
    <w:rsid w:val="3484226D"/>
    <w:rsid w:val="34F63800"/>
    <w:rsid w:val="35615B5B"/>
    <w:rsid w:val="364E6B95"/>
    <w:rsid w:val="366D2048"/>
    <w:rsid w:val="3729725E"/>
    <w:rsid w:val="37683B4C"/>
    <w:rsid w:val="385F336D"/>
    <w:rsid w:val="38623757"/>
    <w:rsid w:val="398F60E4"/>
    <w:rsid w:val="39C94C72"/>
    <w:rsid w:val="3A6E6D74"/>
    <w:rsid w:val="3AC32326"/>
    <w:rsid w:val="3ADE6190"/>
    <w:rsid w:val="3B0474B4"/>
    <w:rsid w:val="3B491AA4"/>
    <w:rsid w:val="3BA96939"/>
    <w:rsid w:val="3D0D2795"/>
    <w:rsid w:val="3D5B52A8"/>
    <w:rsid w:val="3D8446A1"/>
    <w:rsid w:val="3DED29E3"/>
    <w:rsid w:val="3DF8427B"/>
    <w:rsid w:val="3E8C3232"/>
    <w:rsid w:val="3F033949"/>
    <w:rsid w:val="3F255344"/>
    <w:rsid w:val="3F346571"/>
    <w:rsid w:val="408170A2"/>
    <w:rsid w:val="40A91BDE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446224"/>
    <w:rsid w:val="47C63519"/>
    <w:rsid w:val="47D403FD"/>
    <w:rsid w:val="481E5CC8"/>
    <w:rsid w:val="48857131"/>
    <w:rsid w:val="48BA0E04"/>
    <w:rsid w:val="48CC24FB"/>
    <w:rsid w:val="4B1F2F24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FA44CD"/>
    <w:rsid w:val="4F34160E"/>
    <w:rsid w:val="4F6A568D"/>
    <w:rsid w:val="4F6C7C27"/>
    <w:rsid w:val="4F8771DF"/>
    <w:rsid w:val="4FC61824"/>
    <w:rsid w:val="50581C28"/>
    <w:rsid w:val="51162487"/>
    <w:rsid w:val="52DD3282"/>
    <w:rsid w:val="52E71D2B"/>
    <w:rsid w:val="53D634E5"/>
    <w:rsid w:val="546E4E99"/>
    <w:rsid w:val="54780815"/>
    <w:rsid w:val="547902F5"/>
    <w:rsid w:val="5483053E"/>
    <w:rsid w:val="554419FE"/>
    <w:rsid w:val="55C92576"/>
    <w:rsid w:val="562F3D3E"/>
    <w:rsid w:val="56941122"/>
    <w:rsid w:val="56D45EE3"/>
    <w:rsid w:val="571750A2"/>
    <w:rsid w:val="57322FDD"/>
    <w:rsid w:val="58113F0F"/>
    <w:rsid w:val="58D86F32"/>
    <w:rsid w:val="59D27D07"/>
    <w:rsid w:val="5AC2389F"/>
    <w:rsid w:val="5B4A3A5E"/>
    <w:rsid w:val="5B6C2F7D"/>
    <w:rsid w:val="5BBA674A"/>
    <w:rsid w:val="5C5D0146"/>
    <w:rsid w:val="5D147CA4"/>
    <w:rsid w:val="5D1C631E"/>
    <w:rsid w:val="5F35145E"/>
    <w:rsid w:val="5F631F0A"/>
    <w:rsid w:val="5F6A1056"/>
    <w:rsid w:val="5FE96ECD"/>
    <w:rsid w:val="600026D4"/>
    <w:rsid w:val="609E1B09"/>
    <w:rsid w:val="60C57C59"/>
    <w:rsid w:val="61244E80"/>
    <w:rsid w:val="615A3AA4"/>
    <w:rsid w:val="61F364CB"/>
    <w:rsid w:val="62B0601C"/>
    <w:rsid w:val="62F16EE8"/>
    <w:rsid w:val="62F43E60"/>
    <w:rsid w:val="6363071F"/>
    <w:rsid w:val="64354337"/>
    <w:rsid w:val="64BA0678"/>
    <w:rsid w:val="64C043FC"/>
    <w:rsid w:val="64C452EA"/>
    <w:rsid w:val="657B63DC"/>
    <w:rsid w:val="65A837C7"/>
    <w:rsid w:val="65B13244"/>
    <w:rsid w:val="661546C7"/>
    <w:rsid w:val="661571CF"/>
    <w:rsid w:val="664B73BE"/>
    <w:rsid w:val="66527FAD"/>
    <w:rsid w:val="66981D41"/>
    <w:rsid w:val="68170F27"/>
    <w:rsid w:val="68DE6EE9"/>
    <w:rsid w:val="690B6DDE"/>
    <w:rsid w:val="6926100A"/>
    <w:rsid w:val="69A90F3D"/>
    <w:rsid w:val="6A085655"/>
    <w:rsid w:val="6A8F0FC5"/>
    <w:rsid w:val="6BC8643C"/>
    <w:rsid w:val="6BE47792"/>
    <w:rsid w:val="6EF510D5"/>
    <w:rsid w:val="6F066005"/>
    <w:rsid w:val="6F9F6B44"/>
    <w:rsid w:val="6FE66531"/>
    <w:rsid w:val="7033210A"/>
    <w:rsid w:val="703A1F0E"/>
    <w:rsid w:val="70484844"/>
    <w:rsid w:val="71C17428"/>
    <w:rsid w:val="729C1238"/>
    <w:rsid w:val="737F2733"/>
    <w:rsid w:val="74194B8E"/>
    <w:rsid w:val="741B1588"/>
    <w:rsid w:val="74203B05"/>
    <w:rsid w:val="74296ED8"/>
    <w:rsid w:val="743F4DCC"/>
    <w:rsid w:val="746E69E2"/>
    <w:rsid w:val="74715258"/>
    <w:rsid w:val="74782AA9"/>
    <w:rsid w:val="74C55170"/>
    <w:rsid w:val="76EE19BB"/>
    <w:rsid w:val="77204FE5"/>
    <w:rsid w:val="773C31A9"/>
    <w:rsid w:val="7789670D"/>
    <w:rsid w:val="778D249D"/>
    <w:rsid w:val="77AC5579"/>
    <w:rsid w:val="77B815D5"/>
    <w:rsid w:val="7935408A"/>
    <w:rsid w:val="793D4AB0"/>
    <w:rsid w:val="79B35841"/>
    <w:rsid w:val="7C052A2E"/>
    <w:rsid w:val="7CB841AE"/>
    <w:rsid w:val="7CFD6628"/>
    <w:rsid w:val="7D1F3A96"/>
    <w:rsid w:val="7DF91D52"/>
    <w:rsid w:val="7E1F27B2"/>
    <w:rsid w:val="7E594B17"/>
    <w:rsid w:val="7E8C28F7"/>
    <w:rsid w:val="7EDF7847"/>
    <w:rsid w:val="7F6D4713"/>
    <w:rsid w:val="7F8326ED"/>
    <w:rsid w:val="7F972BAE"/>
    <w:rsid w:val="7FA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2020-09-01T09:36:28Z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