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480" w:rsidRDefault="00205480" w:rsidP="00E3721C">
      <w:pPr>
        <w:spacing w:line="600" w:lineRule="exact"/>
        <w:rPr>
          <w:rFonts w:ascii="仿宋" w:eastAsia="仿宋" w:hAnsi="仿宋" w:hint="eastAsia"/>
          <w:sz w:val="32"/>
          <w:szCs w:val="32"/>
        </w:rPr>
      </w:pPr>
      <w:r w:rsidRPr="00205480">
        <w:rPr>
          <w:rFonts w:ascii="仿宋" w:eastAsia="仿宋" w:hAnsi="仿宋" w:hint="eastAsia"/>
          <w:sz w:val="32"/>
          <w:szCs w:val="32"/>
        </w:rPr>
        <w:t>附件</w:t>
      </w:r>
    </w:p>
    <w:p w:rsidR="00E3721C" w:rsidRPr="00E3721C" w:rsidRDefault="00E3721C" w:rsidP="00E3721C">
      <w:pPr>
        <w:spacing w:line="600" w:lineRule="exact"/>
        <w:rPr>
          <w:rFonts w:ascii="仿宋" w:eastAsia="仿宋" w:hAnsi="仿宋"/>
          <w:sz w:val="32"/>
          <w:szCs w:val="32"/>
        </w:rPr>
      </w:pPr>
    </w:p>
    <w:p w:rsidR="00F70CD8" w:rsidRDefault="00095094" w:rsidP="005B01FB">
      <w:pPr>
        <w:spacing w:line="600" w:lineRule="exact"/>
        <w:jc w:val="center"/>
        <w:rPr>
          <w:rFonts w:ascii="方正小标宋简体" w:eastAsia="方正小标宋简体" w:hAnsi="仿宋"/>
          <w:sz w:val="44"/>
          <w:szCs w:val="44"/>
        </w:rPr>
      </w:pPr>
      <w:r w:rsidRPr="00F70CD8">
        <w:rPr>
          <w:rFonts w:ascii="方正小标宋简体" w:eastAsia="方正小标宋简体" w:hAnsi="仿宋" w:hint="eastAsia"/>
          <w:sz w:val="44"/>
          <w:szCs w:val="44"/>
        </w:rPr>
        <w:t>关于加强有证矿山</w:t>
      </w:r>
      <w:r w:rsidR="002F2113" w:rsidRPr="00F70CD8">
        <w:rPr>
          <w:rFonts w:ascii="方正小标宋简体" w:eastAsia="方正小标宋简体" w:hAnsi="仿宋" w:hint="eastAsia"/>
          <w:sz w:val="44"/>
          <w:szCs w:val="44"/>
        </w:rPr>
        <w:t>深度整治</w:t>
      </w:r>
      <w:r w:rsidRPr="00F70CD8">
        <w:rPr>
          <w:rFonts w:ascii="方正小标宋简体" w:eastAsia="方正小标宋简体" w:hAnsi="仿宋" w:hint="eastAsia"/>
          <w:sz w:val="44"/>
          <w:szCs w:val="44"/>
        </w:rPr>
        <w:t>工作的专项</w:t>
      </w:r>
    </w:p>
    <w:p w:rsidR="00095094" w:rsidRPr="00F70CD8" w:rsidRDefault="002F2113" w:rsidP="005B01FB">
      <w:pPr>
        <w:spacing w:line="600" w:lineRule="exact"/>
        <w:jc w:val="center"/>
        <w:rPr>
          <w:rFonts w:ascii="方正小标宋简体" w:eastAsia="方正小标宋简体" w:hAnsi="仿宋"/>
          <w:sz w:val="44"/>
          <w:szCs w:val="44"/>
        </w:rPr>
      </w:pPr>
      <w:r w:rsidRPr="00F70CD8">
        <w:rPr>
          <w:rFonts w:ascii="方正小标宋简体" w:eastAsia="方正小标宋简体" w:hAnsi="仿宋" w:hint="eastAsia"/>
          <w:sz w:val="44"/>
          <w:szCs w:val="44"/>
        </w:rPr>
        <w:t>实施</w:t>
      </w:r>
      <w:r w:rsidR="00095094" w:rsidRPr="00F70CD8">
        <w:rPr>
          <w:rFonts w:ascii="方正小标宋简体" w:eastAsia="方正小标宋简体" w:hAnsi="仿宋" w:hint="eastAsia"/>
          <w:sz w:val="44"/>
          <w:szCs w:val="44"/>
        </w:rPr>
        <w:t>方案</w:t>
      </w:r>
    </w:p>
    <w:p w:rsidR="00095094" w:rsidRPr="00F70CD8" w:rsidRDefault="00095094" w:rsidP="00F70CD8">
      <w:pPr>
        <w:rPr>
          <w:rFonts w:ascii="仿宋" w:eastAsia="仿宋" w:hAnsi="仿宋"/>
          <w:sz w:val="32"/>
          <w:szCs w:val="32"/>
        </w:rPr>
      </w:pPr>
    </w:p>
    <w:p w:rsidR="0017145F" w:rsidRPr="00F70CD8" w:rsidRDefault="002F2113" w:rsidP="005B01FB">
      <w:pPr>
        <w:spacing w:line="600" w:lineRule="exact"/>
        <w:ind w:firstLineChars="200" w:firstLine="640"/>
        <w:rPr>
          <w:rFonts w:ascii="仿宋" w:eastAsia="仿宋" w:hAnsi="仿宋"/>
          <w:sz w:val="32"/>
          <w:szCs w:val="32"/>
        </w:rPr>
      </w:pPr>
      <w:r w:rsidRPr="00F70CD8">
        <w:rPr>
          <w:rFonts w:ascii="仿宋" w:eastAsia="仿宋" w:hAnsi="仿宋" w:hint="eastAsia"/>
          <w:sz w:val="32"/>
          <w:szCs w:val="32"/>
        </w:rPr>
        <w:t>为</w:t>
      </w:r>
      <w:r w:rsidR="00FB2CFA" w:rsidRPr="00F70CD8">
        <w:rPr>
          <w:rFonts w:ascii="仿宋" w:eastAsia="仿宋" w:hAnsi="仿宋" w:hint="eastAsia"/>
          <w:sz w:val="32"/>
          <w:szCs w:val="32"/>
        </w:rPr>
        <w:t>贯彻</w:t>
      </w:r>
      <w:r w:rsidRPr="00F70CD8">
        <w:rPr>
          <w:rFonts w:ascii="仿宋" w:eastAsia="仿宋" w:hAnsi="仿宋" w:hint="eastAsia"/>
          <w:sz w:val="32"/>
          <w:szCs w:val="32"/>
        </w:rPr>
        <w:t>落实</w:t>
      </w:r>
      <w:r w:rsidR="00FB2CFA" w:rsidRPr="00F70CD8">
        <w:rPr>
          <w:rFonts w:ascii="仿宋" w:eastAsia="仿宋" w:hAnsi="仿宋" w:hint="eastAsia"/>
          <w:sz w:val="32"/>
          <w:szCs w:val="32"/>
        </w:rPr>
        <w:t>《中共河北省委 河北省人民政府关于改革和完善矿产资源管理制度加强矿山环境综合治理的意见》（</w:t>
      </w:r>
      <w:proofErr w:type="gramStart"/>
      <w:r w:rsidR="00FB2CFA" w:rsidRPr="00F70CD8">
        <w:rPr>
          <w:rFonts w:ascii="仿宋" w:eastAsia="仿宋" w:hAnsi="仿宋" w:hint="eastAsia"/>
          <w:sz w:val="32"/>
          <w:szCs w:val="32"/>
        </w:rPr>
        <w:t>冀字〔2018〕</w:t>
      </w:r>
      <w:proofErr w:type="gramEnd"/>
      <w:r w:rsidR="00FB2CFA" w:rsidRPr="00F70CD8">
        <w:rPr>
          <w:rFonts w:ascii="仿宋" w:eastAsia="仿宋" w:hAnsi="仿宋" w:hint="eastAsia"/>
          <w:sz w:val="32"/>
          <w:szCs w:val="32"/>
        </w:rPr>
        <w:t>3号）</w:t>
      </w:r>
      <w:r w:rsidR="00622B1B" w:rsidRPr="00F70CD8">
        <w:rPr>
          <w:rFonts w:ascii="仿宋" w:eastAsia="仿宋" w:hAnsi="仿宋" w:hint="eastAsia"/>
          <w:sz w:val="32"/>
          <w:szCs w:val="32"/>
        </w:rPr>
        <w:t>、《河北省露天矿山污染深度整治专项行动方案》（</w:t>
      </w:r>
      <w:proofErr w:type="gramStart"/>
      <w:r w:rsidR="00622B1B" w:rsidRPr="00F70CD8">
        <w:rPr>
          <w:rFonts w:ascii="仿宋" w:eastAsia="仿宋" w:hAnsi="仿宋" w:hint="eastAsia"/>
          <w:sz w:val="32"/>
          <w:szCs w:val="32"/>
        </w:rPr>
        <w:t>冀气领办</w:t>
      </w:r>
      <w:proofErr w:type="gramEnd"/>
      <w:r w:rsidR="00622B1B" w:rsidRPr="00F70CD8">
        <w:rPr>
          <w:rFonts w:ascii="仿宋" w:eastAsia="仿宋" w:hAnsi="仿宋" w:hint="eastAsia"/>
          <w:sz w:val="32"/>
          <w:szCs w:val="32"/>
        </w:rPr>
        <w:t>〔2016〕24号）和保定市政府《关于实施露天矿山污染深度整治专项行动实施方案的通知》要求，</w:t>
      </w:r>
      <w:r w:rsidR="00095094" w:rsidRPr="00F70CD8">
        <w:rPr>
          <w:rFonts w:ascii="仿宋" w:eastAsia="仿宋" w:hAnsi="仿宋" w:hint="eastAsia"/>
          <w:sz w:val="32"/>
          <w:szCs w:val="32"/>
        </w:rPr>
        <w:t>加强</w:t>
      </w:r>
      <w:r w:rsidR="00C4656C" w:rsidRPr="00F70CD8">
        <w:rPr>
          <w:rFonts w:ascii="仿宋" w:eastAsia="仿宋" w:hAnsi="仿宋" w:hint="eastAsia"/>
          <w:sz w:val="32"/>
          <w:szCs w:val="32"/>
        </w:rPr>
        <w:t>有证</w:t>
      </w:r>
      <w:r w:rsidR="00095094" w:rsidRPr="00F70CD8">
        <w:rPr>
          <w:rFonts w:ascii="仿宋" w:eastAsia="仿宋" w:hAnsi="仿宋" w:hint="eastAsia"/>
          <w:sz w:val="32"/>
          <w:szCs w:val="32"/>
        </w:rPr>
        <w:t>矿山环境保护与综合治理，</w:t>
      </w:r>
      <w:r w:rsidR="00C4656C" w:rsidRPr="00F70CD8">
        <w:rPr>
          <w:rFonts w:ascii="仿宋" w:eastAsia="仿宋" w:hAnsi="仿宋" w:hint="eastAsia"/>
          <w:sz w:val="32"/>
          <w:szCs w:val="32"/>
        </w:rPr>
        <w:t>促进矿区生态环境保护，</w:t>
      </w:r>
      <w:r w:rsidR="00095094" w:rsidRPr="00F70CD8">
        <w:rPr>
          <w:rFonts w:ascii="仿宋" w:eastAsia="仿宋" w:hAnsi="仿宋" w:hint="eastAsia"/>
          <w:sz w:val="32"/>
          <w:szCs w:val="32"/>
        </w:rPr>
        <w:t>促进</w:t>
      </w:r>
      <w:r w:rsidR="0017145F" w:rsidRPr="00F70CD8">
        <w:rPr>
          <w:rFonts w:ascii="仿宋" w:eastAsia="仿宋" w:hAnsi="仿宋" w:hint="eastAsia"/>
          <w:sz w:val="32"/>
          <w:szCs w:val="32"/>
        </w:rPr>
        <w:t>生态环境</w:t>
      </w:r>
      <w:r w:rsidR="00095094" w:rsidRPr="00F70CD8">
        <w:rPr>
          <w:rFonts w:ascii="仿宋" w:eastAsia="仿宋" w:hAnsi="仿宋" w:hint="eastAsia"/>
          <w:sz w:val="32"/>
          <w:szCs w:val="32"/>
        </w:rPr>
        <w:t>与</w:t>
      </w:r>
      <w:r w:rsidR="0017145F" w:rsidRPr="00F70CD8">
        <w:rPr>
          <w:rFonts w:ascii="仿宋" w:eastAsia="仿宋" w:hAnsi="仿宋" w:hint="eastAsia"/>
          <w:sz w:val="32"/>
          <w:szCs w:val="32"/>
        </w:rPr>
        <w:t>矿产资源开发</w:t>
      </w:r>
      <w:r w:rsidR="00095094" w:rsidRPr="00F70CD8">
        <w:rPr>
          <w:rFonts w:ascii="仿宋" w:eastAsia="仿宋" w:hAnsi="仿宋" w:hint="eastAsia"/>
          <w:sz w:val="32"/>
          <w:szCs w:val="32"/>
        </w:rPr>
        <w:t>相协调</w:t>
      </w:r>
      <w:r w:rsidR="0017145F" w:rsidRPr="00F70CD8">
        <w:rPr>
          <w:rFonts w:ascii="仿宋" w:eastAsia="仿宋" w:hAnsi="仿宋" w:hint="eastAsia"/>
          <w:sz w:val="32"/>
          <w:szCs w:val="32"/>
        </w:rPr>
        <w:t>，</w:t>
      </w:r>
      <w:r w:rsidR="00622B1B" w:rsidRPr="00F70CD8">
        <w:rPr>
          <w:rFonts w:ascii="仿宋" w:eastAsia="仿宋" w:hAnsi="仿宋" w:hint="eastAsia"/>
          <w:sz w:val="32"/>
          <w:szCs w:val="32"/>
        </w:rPr>
        <w:t>为</w:t>
      </w:r>
      <w:r w:rsidR="0017145F" w:rsidRPr="00F70CD8">
        <w:rPr>
          <w:rFonts w:ascii="仿宋" w:eastAsia="仿宋" w:hAnsi="仿宋" w:hint="eastAsia"/>
          <w:sz w:val="32"/>
          <w:szCs w:val="32"/>
        </w:rPr>
        <w:t>推进我市有证矿山污染深度整治工作，特制定本方案。</w:t>
      </w:r>
    </w:p>
    <w:p w:rsidR="0017145F" w:rsidRPr="00F70CD8" w:rsidRDefault="00822567" w:rsidP="005B01FB">
      <w:pPr>
        <w:spacing w:line="600" w:lineRule="exact"/>
        <w:ind w:firstLineChars="200" w:firstLine="640"/>
        <w:rPr>
          <w:rFonts w:ascii="黑体" w:eastAsia="黑体" w:hAnsi="黑体"/>
          <w:sz w:val="32"/>
          <w:szCs w:val="32"/>
        </w:rPr>
      </w:pPr>
      <w:r>
        <w:rPr>
          <w:rFonts w:ascii="黑体" w:eastAsia="黑体" w:hAnsi="黑体" w:hint="eastAsia"/>
          <w:sz w:val="32"/>
          <w:szCs w:val="32"/>
        </w:rPr>
        <w:t>二、工作</w:t>
      </w:r>
      <w:r w:rsidR="0017145F" w:rsidRPr="00F70CD8">
        <w:rPr>
          <w:rFonts w:ascii="黑体" w:eastAsia="黑体" w:hAnsi="黑体" w:hint="eastAsia"/>
          <w:sz w:val="32"/>
          <w:szCs w:val="32"/>
        </w:rPr>
        <w:t>目标</w:t>
      </w:r>
    </w:p>
    <w:p w:rsidR="008A5B41" w:rsidRPr="00585344" w:rsidRDefault="008E4EAE" w:rsidP="00585344">
      <w:pPr>
        <w:ind w:firstLineChars="200" w:firstLine="640"/>
        <w:rPr>
          <w:rFonts w:ascii="仿宋_GB2312" w:eastAsia="仿宋_GB2312" w:hAnsi="仿宋" w:cs="Times New Roman"/>
          <w:sz w:val="32"/>
          <w:szCs w:val="32"/>
        </w:rPr>
      </w:pPr>
      <w:r w:rsidRPr="008E4EAE">
        <w:rPr>
          <w:rFonts w:ascii="仿宋" w:eastAsia="仿宋" w:hAnsi="仿宋" w:hint="eastAsia"/>
          <w:sz w:val="32"/>
          <w:szCs w:val="32"/>
        </w:rPr>
        <w:t>全面落实《中共河北省委 河北省人民政府关于改革和完善矿产资源管理制度加强矿山环境综合治理的意见》（</w:t>
      </w:r>
      <w:proofErr w:type="gramStart"/>
      <w:r w:rsidRPr="008E4EAE">
        <w:rPr>
          <w:rFonts w:ascii="仿宋" w:eastAsia="仿宋" w:hAnsi="仿宋" w:hint="eastAsia"/>
          <w:sz w:val="32"/>
          <w:szCs w:val="32"/>
        </w:rPr>
        <w:t>冀字〔2018〕</w:t>
      </w:r>
      <w:proofErr w:type="gramEnd"/>
      <w:r w:rsidRPr="008E4EAE">
        <w:rPr>
          <w:rFonts w:ascii="仿宋" w:eastAsia="仿宋" w:hAnsi="仿宋" w:hint="eastAsia"/>
          <w:sz w:val="32"/>
          <w:szCs w:val="32"/>
        </w:rPr>
        <w:t>3号）文件要求，按照</w:t>
      </w:r>
      <w:r w:rsidR="00822567" w:rsidRPr="008E4EAE">
        <w:rPr>
          <w:rFonts w:ascii="仿宋" w:eastAsia="仿宋" w:hAnsi="仿宋" w:hint="eastAsia"/>
          <w:sz w:val="32"/>
          <w:szCs w:val="32"/>
        </w:rPr>
        <w:t>属地管理</w:t>
      </w:r>
      <w:r w:rsidRPr="008E4EAE">
        <w:rPr>
          <w:rFonts w:ascii="仿宋" w:eastAsia="仿宋" w:hAnsi="仿宋" w:hint="eastAsia"/>
          <w:sz w:val="32"/>
          <w:szCs w:val="32"/>
        </w:rPr>
        <w:t>的原则和</w:t>
      </w:r>
      <w:r w:rsidR="00822567" w:rsidRPr="008E4EAE">
        <w:rPr>
          <w:rFonts w:ascii="仿宋" w:eastAsia="仿宋" w:hAnsi="仿宋" w:hint="eastAsia"/>
          <w:sz w:val="32"/>
          <w:szCs w:val="32"/>
        </w:rPr>
        <w:t>“</w:t>
      </w:r>
      <w:r w:rsidRPr="008E4EAE">
        <w:rPr>
          <w:rFonts w:ascii="仿宋" w:eastAsia="仿宋" w:hAnsi="仿宋" w:hint="eastAsia"/>
          <w:sz w:val="32"/>
          <w:szCs w:val="32"/>
        </w:rPr>
        <w:t>全覆盖、零容忍、严执法、重实效、</w:t>
      </w:r>
      <w:r w:rsidRPr="003F4AB9">
        <w:rPr>
          <w:rFonts w:ascii="仿宋" w:eastAsia="仿宋" w:hAnsi="仿宋" w:hint="eastAsia"/>
          <w:sz w:val="32"/>
          <w:szCs w:val="32"/>
        </w:rPr>
        <w:t>既查事、又查人</w:t>
      </w:r>
      <w:r w:rsidR="00822567" w:rsidRPr="008E4EAE">
        <w:rPr>
          <w:rFonts w:ascii="仿宋" w:eastAsia="仿宋" w:hAnsi="仿宋" w:hint="eastAsia"/>
          <w:sz w:val="32"/>
          <w:szCs w:val="32"/>
        </w:rPr>
        <w:t>”</w:t>
      </w:r>
      <w:r w:rsidRPr="008E4EAE">
        <w:rPr>
          <w:rFonts w:ascii="仿宋" w:eastAsia="仿宋" w:hAnsi="仿宋" w:hint="eastAsia"/>
          <w:sz w:val="32"/>
          <w:szCs w:val="32"/>
        </w:rPr>
        <w:t>的要求，</w:t>
      </w:r>
      <w:r w:rsidR="00585344" w:rsidRPr="008E4EAE">
        <w:rPr>
          <w:rFonts w:ascii="仿宋" w:eastAsia="仿宋" w:hAnsi="仿宋" w:cs="宋体" w:hint="eastAsia"/>
          <w:spacing w:val="8"/>
          <w:sz w:val="32"/>
          <w:szCs w:val="32"/>
          <w:shd w:val="clear" w:color="auto" w:fill="FFFFFF"/>
        </w:rPr>
        <w:t>因地制宜，一矿</w:t>
      </w:r>
      <w:proofErr w:type="gramStart"/>
      <w:r w:rsidR="00585344" w:rsidRPr="008E4EAE">
        <w:rPr>
          <w:rFonts w:ascii="仿宋" w:eastAsia="仿宋" w:hAnsi="仿宋" w:cs="宋体" w:hint="eastAsia"/>
          <w:spacing w:val="8"/>
          <w:sz w:val="32"/>
          <w:szCs w:val="32"/>
          <w:shd w:val="clear" w:color="auto" w:fill="FFFFFF"/>
        </w:rPr>
        <w:t>一</w:t>
      </w:r>
      <w:proofErr w:type="gramEnd"/>
      <w:r w:rsidR="00585344" w:rsidRPr="008E4EAE">
        <w:rPr>
          <w:rFonts w:ascii="仿宋" w:eastAsia="仿宋" w:hAnsi="仿宋" w:cs="宋体" w:hint="eastAsia"/>
          <w:spacing w:val="8"/>
          <w:sz w:val="32"/>
          <w:szCs w:val="32"/>
          <w:shd w:val="clear" w:color="auto" w:fill="FFFFFF"/>
        </w:rPr>
        <w:t>策，明确时间表、路线图</w:t>
      </w:r>
      <w:r w:rsidR="00585344" w:rsidRPr="003F4AB9">
        <w:rPr>
          <w:rFonts w:ascii="仿宋" w:eastAsia="仿宋" w:hAnsi="仿宋" w:hint="eastAsia"/>
          <w:sz w:val="32"/>
          <w:szCs w:val="32"/>
        </w:rPr>
        <w:t>，倒排工期，挂图作战。对经停产整治环保仍未达标的有证露天矿山，继续按照环</w:t>
      </w:r>
      <w:proofErr w:type="gramStart"/>
      <w:r w:rsidR="00585344" w:rsidRPr="003F4AB9">
        <w:rPr>
          <w:rFonts w:ascii="仿宋" w:eastAsia="仿宋" w:hAnsi="仿宋" w:hint="eastAsia"/>
          <w:sz w:val="32"/>
          <w:szCs w:val="32"/>
        </w:rPr>
        <w:t>评要求</w:t>
      </w:r>
      <w:proofErr w:type="gramEnd"/>
      <w:r w:rsidR="00585344" w:rsidRPr="003F4AB9">
        <w:rPr>
          <w:rFonts w:ascii="仿宋" w:eastAsia="仿宋" w:hAnsi="仿宋" w:hint="eastAsia"/>
          <w:sz w:val="32"/>
          <w:szCs w:val="32"/>
        </w:rPr>
        <w:t>和排污许可标准实施停产整治</w:t>
      </w:r>
      <w:r w:rsidR="00E0798F" w:rsidRPr="003F4AB9">
        <w:rPr>
          <w:rFonts w:ascii="仿宋" w:eastAsia="仿宋" w:hAnsi="仿宋" w:hint="eastAsia"/>
          <w:sz w:val="32"/>
          <w:szCs w:val="32"/>
        </w:rPr>
        <w:t>，不能</w:t>
      </w:r>
      <w:proofErr w:type="gramStart"/>
      <w:r w:rsidR="00E0798F" w:rsidRPr="003F4AB9">
        <w:rPr>
          <w:rFonts w:ascii="仿宋" w:eastAsia="仿宋" w:hAnsi="仿宋" w:hint="eastAsia"/>
          <w:sz w:val="32"/>
          <w:szCs w:val="32"/>
        </w:rPr>
        <w:t>以停代</w:t>
      </w:r>
      <w:proofErr w:type="gramEnd"/>
      <w:r w:rsidR="00E0798F" w:rsidRPr="003F4AB9">
        <w:rPr>
          <w:rFonts w:ascii="仿宋" w:eastAsia="仿宋" w:hAnsi="仿宋" w:hint="eastAsia"/>
          <w:sz w:val="32"/>
          <w:szCs w:val="32"/>
        </w:rPr>
        <w:t>改、一停了之、停而不改，</w:t>
      </w:r>
      <w:r w:rsidR="00585344" w:rsidRPr="003F4AB9">
        <w:rPr>
          <w:rFonts w:ascii="仿宋" w:eastAsia="仿宋" w:hAnsi="仿宋" w:hint="eastAsia"/>
          <w:sz w:val="32"/>
          <w:szCs w:val="32"/>
        </w:rPr>
        <w:t>对工作不力的，要依法依规追</w:t>
      </w:r>
      <w:r w:rsidR="00585344" w:rsidRPr="008E4EAE">
        <w:rPr>
          <w:rFonts w:ascii="仿宋" w:eastAsia="仿宋" w:hAnsi="仿宋" w:cs="宋体" w:hint="eastAsia"/>
          <w:spacing w:val="8"/>
          <w:sz w:val="32"/>
          <w:szCs w:val="32"/>
          <w:shd w:val="clear" w:color="auto" w:fill="FFFFFF"/>
        </w:rPr>
        <w:t>究</w:t>
      </w:r>
      <w:r w:rsidR="00585344" w:rsidRPr="008E4EAE">
        <w:rPr>
          <w:rFonts w:ascii="仿宋" w:eastAsia="仿宋" w:hAnsi="仿宋" w:cs="宋体" w:hint="eastAsia"/>
          <w:spacing w:val="8"/>
          <w:sz w:val="32"/>
          <w:szCs w:val="32"/>
          <w:shd w:val="clear" w:color="auto" w:fill="FFFFFF"/>
        </w:rPr>
        <w:lastRenderedPageBreak/>
        <w:t>责任。</w:t>
      </w:r>
    </w:p>
    <w:p w:rsidR="0017145F" w:rsidRPr="00F70CD8" w:rsidRDefault="0017145F" w:rsidP="005B01FB">
      <w:pPr>
        <w:spacing w:line="600" w:lineRule="exact"/>
        <w:ind w:firstLineChars="200" w:firstLine="640"/>
        <w:rPr>
          <w:rFonts w:ascii="黑体" w:eastAsia="黑体" w:hAnsi="黑体"/>
          <w:sz w:val="32"/>
          <w:szCs w:val="32"/>
        </w:rPr>
      </w:pPr>
      <w:r w:rsidRPr="00F70CD8">
        <w:rPr>
          <w:rFonts w:ascii="黑体" w:eastAsia="黑体" w:hAnsi="黑体" w:hint="eastAsia"/>
          <w:sz w:val="32"/>
          <w:szCs w:val="32"/>
        </w:rPr>
        <w:t>三、</w:t>
      </w:r>
      <w:r w:rsidR="00B1764C">
        <w:rPr>
          <w:rFonts w:ascii="黑体" w:eastAsia="黑体" w:hAnsi="黑体" w:hint="eastAsia"/>
          <w:sz w:val="32"/>
          <w:szCs w:val="32"/>
        </w:rPr>
        <w:t>工作</w:t>
      </w:r>
      <w:r w:rsidRPr="00F70CD8">
        <w:rPr>
          <w:rFonts w:ascii="黑体" w:eastAsia="黑体" w:hAnsi="黑体" w:hint="eastAsia"/>
          <w:sz w:val="32"/>
          <w:szCs w:val="32"/>
        </w:rPr>
        <w:t>任务</w:t>
      </w:r>
    </w:p>
    <w:p w:rsidR="0017145F" w:rsidRPr="006925F2" w:rsidRDefault="0017145F" w:rsidP="005B01FB">
      <w:pPr>
        <w:spacing w:line="600" w:lineRule="exact"/>
        <w:ind w:firstLineChars="200" w:firstLine="643"/>
        <w:rPr>
          <w:rFonts w:ascii="楷体" w:eastAsia="楷体" w:hAnsi="楷体"/>
          <w:b/>
          <w:sz w:val="32"/>
          <w:szCs w:val="32"/>
        </w:rPr>
      </w:pPr>
      <w:r w:rsidRPr="006925F2">
        <w:rPr>
          <w:rFonts w:ascii="楷体" w:eastAsia="楷体" w:hAnsi="楷体" w:hint="eastAsia"/>
          <w:b/>
          <w:sz w:val="32"/>
          <w:szCs w:val="32"/>
        </w:rPr>
        <w:t>（一）</w:t>
      </w:r>
      <w:r w:rsidR="008A5B41" w:rsidRPr="006925F2">
        <w:rPr>
          <w:rFonts w:ascii="楷体" w:eastAsia="楷体" w:hAnsi="楷体" w:hint="eastAsia"/>
          <w:b/>
          <w:sz w:val="32"/>
          <w:szCs w:val="32"/>
        </w:rPr>
        <w:t>全面排查</w:t>
      </w:r>
    </w:p>
    <w:p w:rsidR="00815A4C" w:rsidRPr="00815A4C" w:rsidRDefault="00815A4C" w:rsidP="005B01FB">
      <w:pPr>
        <w:spacing w:line="600" w:lineRule="exact"/>
        <w:ind w:firstLineChars="200" w:firstLine="640"/>
        <w:rPr>
          <w:rFonts w:ascii="仿宋" w:eastAsia="仿宋" w:hAnsi="仿宋"/>
          <w:sz w:val="32"/>
          <w:szCs w:val="32"/>
        </w:rPr>
      </w:pPr>
      <w:r>
        <w:rPr>
          <w:rFonts w:ascii="仿宋" w:eastAsia="仿宋" w:hAnsi="仿宋" w:hint="eastAsia"/>
          <w:sz w:val="32"/>
          <w:szCs w:val="32"/>
        </w:rPr>
        <w:t>各有关县（区）结合当地实际，制定工作方案，落实专项整治行动的工作任务和责任，组织专门人员在辖区开展排查工作，并逐一分类建立台账，做到全覆盖、无遗漏。</w:t>
      </w:r>
    </w:p>
    <w:p w:rsidR="004812BE" w:rsidRPr="006925F2" w:rsidRDefault="005A7369" w:rsidP="005B01FB">
      <w:pPr>
        <w:spacing w:line="600" w:lineRule="exact"/>
        <w:ind w:firstLineChars="200" w:firstLine="643"/>
        <w:rPr>
          <w:rFonts w:ascii="楷体" w:eastAsia="楷体" w:hAnsi="楷体"/>
          <w:b/>
          <w:sz w:val="32"/>
          <w:szCs w:val="32"/>
        </w:rPr>
      </w:pPr>
      <w:r w:rsidRPr="006925F2">
        <w:rPr>
          <w:rFonts w:ascii="楷体" w:eastAsia="楷体" w:hAnsi="楷体" w:hint="eastAsia"/>
          <w:b/>
          <w:sz w:val="32"/>
          <w:szCs w:val="32"/>
        </w:rPr>
        <w:t>（</w:t>
      </w:r>
      <w:r w:rsidR="00815A4C">
        <w:rPr>
          <w:rFonts w:ascii="楷体" w:eastAsia="楷体" w:hAnsi="楷体" w:hint="eastAsia"/>
          <w:b/>
          <w:sz w:val="32"/>
          <w:szCs w:val="32"/>
        </w:rPr>
        <w:t>二</w:t>
      </w:r>
      <w:r w:rsidRPr="006925F2">
        <w:rPr>
          <w:rFonts w:ascii="楷体" w:eastAsia="楷体" w:hAnsi="楷体" w:hint="eastAsia"/>
          <w:b/>
          <w:sz w:val="32"/>
          <w:szCs w:val="32"/>
        </w:rPr>
        <w:t>）</w:t>
      </w:r>
      <w:r w:rsidR="005B01FB">
        <w:rPr>
          <w:rFonts w:ascii="楷体" w:eastAsia="楷体" w:hAnsi="楷体" w:hint="eastAsia"/>
          <w:b/>
          <w:sz w:val="32"/>
          <w:szCs w:val="32"/>
        </w:rPr>
        <w:t>深度整治</w:t>
      </w:r>
    </w:p>
    <w:p w:rsidR="00BD6390" w:rsidRPr="004916B7" w:rsidRDefault="004916B7" w:rsidP="004916B7">
      <w:pPr>
        <w:widowControl/>
        <w:shd w:val="clear" w:color="auto" w:fill="FFFFFF"/>
        <w:spacing w:line="560" w:lineRule="exact"/>
        <w:ind w:firstLineChars="200" w:firstLine="640"/>
        <w:jc w:val="left"/>
        <w:rPr>
          <w:rFonts w:ascii="仿宋" w:eastAsia="仿宋" w:hAnsi="仿宋" w:cs="Arial"/>
          <w:color w:val="191919"/>
          <w:kern w:val="0"/>
          <w:sz w:val="32"/>
          <w:szCs w:val="32"/>
          <w:bdr w:val="none" w:sz="0" w:space="0" w:color="auto" w:frame="1"/>
        </w:rPr>
      </w:pPr>
      <w:r>
        <w:rPr>
          <w:rFonts w:ascii="仿宋" w:eastAsia="仿宋" w:hAnsi="仿宋" w:cs="Arial" w:hint="eastAsia"/>
          <w:color w:val="191919"/>
          <w:kern w:val="0"/>
          <w:sz w:val="32"/>
          <w:szCs w:val="32"/>
          <w:bdr w:val="none" w:sz="0" w:space="0" w:color="auto" w:frame="1"/>
        </w:rPr>
        <w:t>有证露天矿上深度整治工作要按照</w:t>
      </w:r>
      <w:r w:rsidRPr="003F4AB9">
        <w:rPr>
          <w:rFonts w:ascii="仿宋" w:eastAsia="仿宋" w:hAnsi="仿宋" w:cs="Arial" w:hint="eastAsia"/>
          <w:color w:val="191919"/>
          <w:kern w:val="0"/>
          <w:sz w:val="32"/>
          <w:szCs w:val="32"/>
          <w:bdr w:val="none" w:sz="0" w:space="0" w:color="auto" w:frame="1"/>
        </w:rPr>
        <w:t>（</w:t>
      </w:r>
      <w:proofErr w:type="gramStart"/>
      <w:r w:rsidRPr="003F4AB9">
        <w:rPr>
          <w:rFonts w:ascii="仿宋" w:eastAsia="仿宋" w:hAnsi="仿宋" w:cs="Arial" w:hint="eastAsia"/>
          <w:color w:val="191919"/>
          <w:kern w:val="0"/>
          <w:sz w:val="32"/>
          <w:szCs w:val="32"/>
          <w:bdr w:val="none" w:sz="0" w:space="0" w:color="auto" w:frame="1"/>
        </w:rPr>
        <w:t>冀字〔2018〕</w:t>
      </w:r>
      <w:proofErr w:type="gramEnd"/>
      <w:r w:rsidRPr="003F4AB9">
        <w:rPr>
          <w:rFonts w:ascii="仿宋" w:eastAsia="仿宋" w:hAnsi="仿宋" w:cs="Arial" w:hint="eastAsia"/>
          <w:color w:val="191919"/>
          <w:kern w:val="0"/>
          <w:sz w:val="32"/>
          <w:szCs w:val="32"/>
          <w:bdr w:val="none" w:sz="0" w:space="0" w:color="auto" w:frame="1"/>
        </w:rPr>
        <w:t>3号）</w:t>
      </w:r>
      <w:r>
        <w:rPr>
          <w:rFonts w:ascii="仿宋" w:eastAsia="仿宋" w:hAnsi="仿宋" w:cs="Arial" w:hint="eastAsia"/>
          <w:color w:val="191919"/>
          <w:kern w:val="0"/>
          <w:sz w:val="32"/>
          <w:szCs w:val="32"/>
          <w:bdr w:val="none" w:sz="0" w:space="0" w:color="auto" w:frame="1"/>
        </w:rPr>
        <w:t>文件要求的时间节点全部完成，整治要按照</w:t>
      </w:r>
      <w:r w:rsidRPr="003F4AB9">
        <w:rPr>
          <w:rFonts w:ascii="仿宋" w:eastAsia="仿宋" w:hAnsi="仿宋" w:cs="Arial" w:hint="eastAsia"/>
          <w:color w:val="191919"/>
          <w:kern w:val="0"/>
          <w:sz w:val="32"/>
          <w:szCs w:val="32"/>
          <w:bdr w:val="none" w:sz="0" w:space="0" w:color="auto" w:frame="1"/>
        </w:rPr>
        <w:t>《矿山生态环境保护与恢复治理技术规范（试行）》（HJ651-2013）</w:t>
      </w:r>
      <w:r>
        <w:rPr>
          <w:rFonts w:ascii="仿宋" w:eastAsia="仿宋" w:hAnsi="仿宋" w:cs="Arial" w:hint="eastAsia"/>
          <w:color w:val="191919"/>
          <w:kern w:val="0"/>
          <w:sz w:val="32"/>
          <w:szCs w:val="32"/>
          <w:bdr w:val="none" w:sz="0" w:space="0" w:color="auto" w:frame="1"/>
        </w:rPr>
        <w:t>的要求进行。</w:t>
      </w:r>
      <w:r w:rsidR="00BD6390" w:rsidRPr="00BD6390">
        <w:rPr>
          <w:rFonts w:ascii="仿宋" w:eastAsia="仿宋" w:hAnsi="仿宋" w:cs="Arial"/>
          <w:color w:val="191919"/>
          <w:kern w:val="0"/>
          <w:sz w:val="32"/>
          <w:szCs w:val="32"/>
          <w:bdr w:val="none" w:sz="0" w:space="0" w:color="auto" w:frame="1"/>
        </w:rPr>
        <w:t>经停产整治环保仍未达标的有证露天矿山，继续按照环</w:t>
      </w:r>
      <w:proofErr w:type="gramStart"/>
      <w:r w:rsidR="00BD6390" w:rsidRPr="00BD6390">
        <w:rPr>
          <w:rFonts w:ascii="仿宋" w:eastAsia="仿宋" w:hAnsi="仿宋" w:cs="Arial"/>
          <w:color w:val="191919"/>
          <w:kern w:val="0"/>
          <w:sz w:val="32"/>
          <w:szCs w:val="32"/>
          <w:bdr w:val="none" w:sz="0" w:space="0" w:color="auto" w:frame="1"/>
        </w:rPr>
        <w:t>评要求</w:t>
      </w:r>
      <w:proofErr w:type="gramEnd"/>
      <w:r w:rsidR="00BD6390" w:rsidRPr="00BD6390">
        <w:rPr>
          <w:rFonts w:ascii="仿宋" w:eastAsia="仿宋" w:hAnsi="仿宋" w:cs="Arial"/>
          <w:color w:val="191919"/>
          <w:kern w:val="0"/>
          <w:sz w:val="32"/>
          <w:szCs w:val="32"/>
          <w:bdr w:val="none" w:sz="0" w:space="0" w:color="auto" w:frame="1"/>
        </w:rPr>
        <w:t>和排污许可标准实施</w:t>
      </w:r>
      <w:bookmarkStart w:id="0" w:name="_GoBack"/>
      <w:bookmarkEnd w:id="0"/>
      <w:r w:rsidR="00BD6390" w:rsidRPr="00BD6390">
        <w:rPr>
          <w:rFonts w:ascii="仿宋" w:eastAsia="仿宋" w:hAnsi="仿宋" w:cs="Arial"/>
          <w:color w:val="191919"/>
          <w:kern w:val="0"/>
          <w:sz w:val="32"/>
          <w:szCs w:val="32"/>
          <w:bdr w:val="none" w:sz="0" w:space="0" w:color="auto" w:frame="1"/>
        </w:rPr>
        <w:t>停产整治。</w:t>
      </w:r>
    </w:p>
    <w:p w:rsidR="00BD6390" w:rsidRPr="00BD6390" w:rsidRDefault="00E0798F" w:rsidP="00BD6390">
      <w:pPr>
        <w:widowControl/>
        <w:shd w:val="clear" w:color="auto" w:fill="FFFFFF"/>
        <w:spacing w:line="560" w:lineRule="exact"/>
        <w:ind w:firstLineChars="200" w:firstLine="640"/>
        <w:jc w:val="left"/>
        <w:rPr>
          <w:rFonts w:ascii="仿宋" w:eastAsia="仿宋" w:hAnsi="仿宋" w:cs="Arial"/>
          <w:color w:val="191919"/>
          <w:kern w:val="0"/>
          <w:sz w:val="32"/>
          <w:szCs w:val="32"/>
        </w:rPr>
      </w:pPr>
      <w:r>
        <w:rPr>
          <w:rFonts w:ascii="仿宋" w:eastAsia="仿宋" w:hAnsi="仿宋" w:cs="Arial"/>
          <w:color w:val="191919"/>
          <w:kern w:val="0"/>
          <w:sz w:val="32"/>
          <w:szCs w:val="32"/>
          <w:bdr w:val="none" w:sz="0" w:space="0" w:color="auto" w:frame="1"/>
        </w:rPr>
        <w:t>停产整治矿山，按照一矿</w:t>
      </w:r>
      <w:proofErr w:type="gramStart"/>
      <w:r>
        <w:rPr>
          <w:rFonts w:ascii="仿宋" w:eastAsia="仿宋" w:hAnsi="仿宋" w:cs="Arial"/>
          <w:color w:val="191919"/>
          <w:kern w:val="0"/>
          <w:sz w:val="32"/>
          <w:szCs w:val="32"/>
          <w:bdr w:val="none" w:sz="0" w:space="0" w:color="auto" w:frame="1"/>
        </w:rPr>
        <w:t>一</w:t>
      </w:r>
      <w:proofErr w:type="gramEnd"/>
      <w:r>
        <w:rPr>
          <w:rFonts w:ascii="仿宋" w:eastAsia="仿宋" w:hAnsi="仿宋" w:cs="Arial"/>
          <w:color w:val="191919"/>
          <w:kern w:val="0"/>
          <w:sz w:val="32"/>
          <w:szCs w:val="32"/>
          <w:bdr w:val="none" w:sz="0" w:space="0" w:color="auto" w:frame="1"/>
        </w:rPr>
        <w:t>策整治方案，整治完成后经</w:t>
      </w:r>
      <w:r>
        <w:rPr>
          <w:rFonts w:ascii="仿宋" w:eastAsia="仿宋" w:hAnsi="仿宋" w:cs="Arial" w:hint="eastAsia"/>
          <w:color w:val="191919"/>
          <w:kern w:val="0"/>
          <w:sz w:val="32"/>
          <w:szCs w:val="32"/>
          <w:bdr w:val="none" w:sz="0" w:space="0" w:color="auto" w:frame="1"/>
        </w:rPr>
        <w:t>县（区）</w:t>
      </w:r>
      <w:r w:rsidR="00BD6390" w:rsidRPr="00BD6390">
        <w:rPr>
          <w:rFonts w:ascii="仿宋" w:eastAsia="仿宋" w:hAnsi="仿宋" w:cs="Arial"/>
          <w:color w:val="191919"/>
          <w:kern w:val="0"/>
          <w:sz w:val="32"/>
          <w:szCs w:val="32"/>
          <w:bdr w:val="none" w:sz="0" w:space="0" w:color="auto" w:frame="1"/>
        </w:rPr>
        <w:t>政府组织验收达标方可恢复生产，不达标的一律不得恢复生产。既不主动申请退出，又不进行整治的停产矿山，要采取严格的防治污染、抑制扬尘的环保措施，措施不到位的，由各</w:t>
      </w:r>
      <w:r>
        <w:rPr>
          <w:rFonts w:ascii="仿宋" w:eastAsia="仿宋" w:hAnsi="仿宋" w:cs="Arial" w:hint="eastAsia"/>
          <w:color w:val="191919"/>
          <w:kern w:val="0"/>
          <w:sz w:val="32"/>
          <w:szCs w:val="32"/>
          <w:bdr w:val="none" w:sz="0" w:space="0" w:color="auto" w:frame="1"/>
        </w:rPr>
        <w:t>县（区）</w:t>
      </w:r>
      <w:r w:rsidR="00BD6390" w:rsidRPr="00BD6390">
        <w:rPr>
          <w:rFonts w:ascii="仿宋" w:eastAsia="仿宋" w:hAnsi="仿宋" w:cs="Arial"/>
          <w:color w:val="191919"/>
          <w:kern w:val="0"/>
          <w:sz w:val="32"/>
          <w:szCs w:val="32"/>
          <w:bdr w:val="none" w:sz="0" w:space="0" w:color="auto" w:frame="1"/>
        </w:rPr>
        <w:t>政府组织联合执法，依法从严查处。对既不主动申请退出，又拒不停产或擅自恢复生产的依法强制关闭。上述有关情况要及时在媒体公告。</w:t>
      </w:r>
    </w:p>
    <w:p w:rsidR="00BD6390" w:rsidRPr="00815A4C" w:rsidRDefault="00815A4C" w:rsidP="00E0798F">
      <w:pPr>
        <w:spacing w:line="600" w:lineRule="exact"/>
        <w:ind w:firstLineChars="200" w:firstLine="640"/>
        <w:rPr>
          <w:rFonts w:ascii="仿宋" w:eastAsia="仿宋" w:hAnsi="仿宋"/>
          <w:sz w:val="32"/>
          <w:szCs w:val="32"/>
        </w:rPr>
      </w:pPr>
      <w:r>
        <w:rPr>
          <w:rFonts w:ascii="仿宋" w:eastAsia="仿宋" w:hAnsi="仿宋" w:hint="eastAsia"/>
          <w:sz w:val="32"/>
          <w:szCs w:val="32"/>
        </w:rPr>
        <w:t>有证露天矿山</w:t>
      </w:r>
      <w:r w:rsidRPr="00F70CD8">
        <w:rPr>
          <w:rFonts w:ascii="仿宋" w:eastAsia="仿宋" w:hAnsi="仿宋" w:hint="eastAsia"/>
          <w:sz w:val="32"/>
          <w:szCs w:val="32"/>
        </w:rPr>
        <w:t>深度整治要一矿一档，建立矿山</w:t>
      </w:r>
      <w:r>
        <w:rPr>
          <w:rFonts w:ascii="仿宋" w:eastAsia="仿宋" w:hAnsi="仿宋" w:hint="eastAsia"/>
          <w:sz w:val="32"/>
          <w:szCs w:val="32"/>
        </w:rPr>
        <w:t>深度整治前、</w:t>
      </w:r>
      <w:r w:rsidRPr="00F70CD8">
        <w:rPr>
          <w:rFonts w:ascii="仿宋" w:eastAsia="仿宋" w:hAnsi="仿宋" w:hint="eastAsia"/>
          <w:sz w:val="32"/>
          <w:szCs w:val="32"/>
        </w:rPr>
        <w:t>整治后影像资料档案、环</w:t>
      </w:r>
      <w:proofErr w:type="gramStart"/>
      <w:r w:rsidRPr="00F70CD8">
        <w:rPr>
          <w:rFonts w:ascii="仿宋" w:eastAsia="仿宋" w:hAnsi="仿宋" w:hint="eastAsia"/>
          <w:sz w:val="32"/>
          <w:szCs w:val="32"/>
        </w:rPr>
        <w:t>评审批及验收</w:t>
      </w:r>
      <w:proofErr w:type="gramEnd"/>
      <w:r w:rsidRPr="00F70CD8">
        <w:rPr>
          <w:rFonts w:ascii="仿宋" w:eastAsia="仿宋" w:hAnsi="仿宋" w:hint="eastAsia"/>
          <w:sz w:val="32"/>
          <w:szCs w:val="32"/>
        </w:rPr>
        <w:t>档案、深度整治验收档案、排污许可证档案、完成整治验收向社会公布及市、县政府批准生产的文本档案，各类档案要按要求加盖公章并</w:t>
      </w:r>
      <w:r w:rsidRPr="00F70CD8">
        <w:rPr>
          <w:rFonts w:ascii="仿宋" w:eastAsia="仿宋" w:hAnsi="仿宋" w:hint="eastAsia"/>
          <w:sz w:val="32"/>
          <w:szCs w:val="32"/>
        </w:rPr>
        <w:lastRenderedPageBreak/>
        <w:t>由相关责任人签字。</w:t>
      </w:r>
    </w:p>
    <w:p w:rsidR="00F23D46" w:rsidRPr="006925F2" w:rsidRDefault="00F23D46" w:rsidP="005B01FB">
      <w:pPr>
        <w:spacing w:line="600" w:lineRule="exact"/>
        <w:ind w:firstLineChars="200" w:firstLine="643"/>
        <w:rPr>
          <w:rFonts w:ascii="楷体" w:eastAsia="楷体" w:hAnsi="楷体"/>
          <w:b/>
          <w:sz w:val="32"/>
          <w:szCs w:val="32"/>
        </w:rPr>
      </w:pPr>
      <w:r w:rsidRPr="006925F2">
        <w:rPr>
          <w:rFonts w:ascii="楷体" w:eastAsia="楷体" w:hAnsi="楷体" w:hint="eastAsia"/>
          <w:b/>
          <w:sz w:val="32"/>
          <w:szCs w:val="32"/>
        </w:rPr>
        <w:t>（</w:t>
      </w:r>
      <w:r w:rsidR="00A7218D">
        <w:rPr>
          <w:rFonts w:ascii="楷体" w:eastAsia="楷体" w:hAnsi="楷体" w:hint="eastAsia"/>
          <w:b/>
          <w:sz w:val="32"/>
          <w:szCs w:val="32"/>
        </w:rPr>
        <w:t>三</w:t>
      </w:r>
      <w:r w:rsidRPr="006925F2">
        <w:rPr>
          <w:rFonts w:ascii="楷体" w:eastAsia="楷体" w:hAnsi="楷体" w:hint="eastAsia"/>
          <w:b/>
          <w:sz w:val="32"/>
          <w:szCs w:val="32"/>
        </w:rPr>
        <w:t>）总结报告</w:t>
      </w:r>
    </w:p>
    <w:p w:rsidR="00F23D46" w:rsidRPr="00F70CD8" w:rsidRDefault="00A7218D" w:rsidP="005B01FB">
      <w:pPr>
        <w:spacing w:line="600" w:lineRule="exact"/>
        <w:ind w:firstLineChars="200" w:firstLine="640"/>
        <w:rPr>
          <w:rFonts w:ascii="仿宋" w:eastAsia="仿宋" w:hAnsi="仿宋"/>
          <w:sz w:val="32"/>
          <w:szCs w:val="32"/>
        </w:rPr>
      </w:pPr>
      <w:r>
        <w:rPr>
          <w:rFonts w:ascii="仿宋" w:eastAsia="仿宋" w:hAnsi="仿宋" w:hint="eastAsia"/>
          <w:sz w:val="32"/>
          <w:szCs w:val="32"/>
        </w:rPr>
        <w:t>各有关县（区）</w:t>
      </w:r>
      <w:r w:rsidR="004916B7">
        <w:rPr>
          <w:rFonts w:ascii="仿宋" w:eastAsia="仿宋" w:hAnsi="仿宋" w:hint="eastAsia"/>
          <w:sz w:val="32"/>
          <w:szCs w:val="32"/>
        </w:rPr>
        <w:t>每月底将有证矿山深度整治情况</w:t>
      </w:r>
      <w:r>
        <w:rPr>
          <w:rFonts w:ascii="仿宋" w:eastAsia="仿宋" w:hAnsi="仿宋" w:hint="eastAsia"/>
          <w:sz w:val="32"/>
          <w:szCs w:val="32"/>
        </w:rPr>
        <w:t>要</w:t>
      </w:r>
      <w:r w:rsidR="00F23D46" w:rsidRPr="00F70CD8">
        <w:rPr>
          <w:rFonts w:ascii="仿宋" w:eastAsia="仿宋" w:hAnsi="仿宋" w:hint="eastAsia"/>
          <w:sz w:val="32"/>
          <w:szCs w:val="32"/>
        </w:rPr>
        <w:t>以书面正式文件形式将总结上报市环保局，工作总结采用纸质版和电子版两种形式报送。</w:t>
      </w:r>
    </w:p>
    <w:p w:rsidR="00F23D46" w:rsidRPr="00F70CD8" w:rsidRDefault="00F23D46" w:rsidP="005B01FB">
      <w:pPr>
        <w:spacing w:line="600" w:lineRule="exact"/>
        <w:ind w:firstLineChars="200" w:firstLine="640"/>
        <w:rPr>
          <w:rFonts w:ascii="仿宋" w:eastAsia="仿宋" w:hAnsi="仿宋"/>
          <w:sz w:val="32"/>
          <w:szCs w:val="32"/>
        </w:rPr>
      </w:pPr>
      <w:r w:rsidRPr="00F70CD8">
        <w:rPr>
          <w:rFonts w:ascii="仿宋" w:eastAsia="仿宋" w:hAnsi="仿宋" w:hint="eastAsia"/>
          <w:sz w:val="32"/>
          <w:szCs w:val="32"/>
        </w:rPr>
        <w:t>联系人</w:t>
      </w:r>
      <w:r w:rsidR="004916B7">
        <w:rPr>
          <w:rFonts w:ascii="仿宋" w:eastAsia="仿宋" w:hAnsi="仿宋" w:hint="eastAsia"/>
          <w:sz w:val="32"/>
          <w:szCs w:val="32"/>
        </w:rPr>
        <w:t>及电话：刘志欧，</w:t>
      </w:r>
      <w:r w:rsidRPr="00F70CD8">
        <w:rPr>
          <w:rFonts w:ascii="仿宋" w:eastAsia="仿宋" w:hAnsi="仿宋" w:hint="eastAsia"/>
          <w:sz w:val="32"/>
          <w:szCs w:val="32"/>
        </w:rPr>
        <w:t>3030955。</w:t>
      </w:r>
    </w:p>
    <w:p w:rsidR="00F23D46" w:rsidRDefault="00F23D46" w:rsidP="005B01FB">
      <w:pPr>
        <w:spacing w:line="600" w:lineRule="exact"/>
        <w:ind w:firstLineChars="200" w:firstLine="640"/>
        <w:rPr>
          <w:rFonts w:ascii="仿宋" w:eastAsia="仿宋" w:hAnsi="仿宋"/>
          <w:sz w:val="32"/>
          <w:szCs w:val="32"/>
        </w:rPr>
      </w:pPr>
      <w:proofErr w:type="gramStart"/>
      <w:r w:rsidRPr="00F70CD8">
        <w:rPr>
          <w:rFonts w:ascii="仿宋" w:eastAsia="仿宋" w:hAnsi="仿宋" w:hint="eastAsia"/>
          <w:sz w:val="32"/>
          <w:szCs w:val="32"/>
        </w:rPr>
        <w:t>邮</w:t>
      </w:r>
      <w:proofErr w:type="gramEnd"/>
      <w:r w:rsidR="00B1764C">
        <w:rPr>
          <w:rFonts w:ascii="仿宋" w:eastAsia="仿宋" w:hAnsi="仿宋" w:hint="eastAsia"/>
          <w:sz w:val="32"/>
          <w:szCs w:val="32"/>
        </w:rPr>
        <w:t xml:space="preserve">  </w:t>
      </w:r>
      <w:r w:rsidRPr="00F70CD8">
        <w:rPr>
          <w:rFonts w:ascii="仿宋" w:eastAsia="仿宋" w:hAnsi="仿宋" w:hint="eastAsia"/>
          <w:sz w:val="32"/>
          <w:szCs w:val="32"/>
        </w:rPr>
        <w:t>箱：</w:t>
      </w:r>
      <w:hyperlink r:id="rId7" w:history="1">
        <w:r w:rsidRPr="0063524F">
          <w:rPr>
            <w:rStyle w:val="a7"/>
            <w:rFonts w:ascii="仿宋" w:eastAsia="仿宋" w:hAnsi="仿宋" w:hint="eastAsia"/>
            <w:color w:val="auto"/>
            <w:sz w:val="32"/>
            <w:szCs w:val="32"/>
            <w:u w:val="none"/>
          </w:rPr>
          <w:t>bdhbzrc@126.com</w:t>
        </w:r>
      </w:hyperlink>
      <w:r w:rsidRPr="0063524F">
        <w:rPr>
          <w:rFonts w:ascii="仿宋" w:eastAsia="仿宋" w:hAnsi="仿宋" w:hint="eastAsia"/>
          <w:sz w:val="32"/>
          <w:szCs w:val="32"/>
        </w:rPr>
        <w:t>。</w:t>
      </w:r>
    </w:p>
    <w:p w:rsidR="002310DF" w:rsidRDefault="000201DF" w:rsidP="005B01FB">
      <w:pPr>
        <w:spacing w:line="600" w:lineRule="exact"/>
        <w:rPr>
          <w:rFonts w:ascii="仿宋" w:eastAsia="仿宋" w:hAnsi="仿宋"/>
          <w:sz w:val="32"/>
          <w:szCs w:val="32"/>
        </w:rPr>
      </w:pPr>
    </w:p>
    <w:p w:rsidR="0063524F" w:rsidRDefault="0063524F" w:rsidP="005B01FB">
      <w:pPr>
        <w:spacing w:line="600" w:lineRule="exact"/>
        <w:rPr>
          <w:rFonts w:ascii="仿宋" w:eastAsia="仿宋" w:hAnsi="仿宋"/>
          <w:sz w:val="32"/>
          <w:szCs w:val="32"/>
        </w:rPr>
      </w:pPr>
    </w:p>
    <w:p w:rsidR="00B55D37" w:rsidRDefault="00B55D37" w:rsidP="005B01FB">
      <w:pPr>
        <w:spacing w:line="600" w:lineRule="exact"/>
        <w:rPr>
          <w:rFonts w:ascii="仿宋" w:eastAsia="仿宋" w:hAnsi="仿宋"/>
          <w:sz w:val="32"/>
          <w:szCs w:val="32"/>
        </w:rPr>
      </w:pPr>
    </w:p>
    <w:p w:rsidR="0063524F" w:rsidRPr="00F70CD8" w:rsidRDefault="0063524F" w:rsidP="005B01FB">
      <w:pPr>
        <w:spacing w:line="600" w:lineRule="exact"/>
        <w:ind w:firstLineChars="1400" w:firstLine="4480"/>
        <w:rPr>
          <w:rFonts w:ascii="仿宋" w:eastAsia="仿宋" w:hAnsi="仿宋"/>
          <w:sz w:val="32"/>
          <w:szCs w:val="32"/>
        </w:rPr>
      </w:pPr>
    </w:p>
    <w:sectPr w:rsidR="0063524F" w:rsidRPr="00F70CD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1DF" w:rsidRDefault="000201DF" w:rsidP="00103011">
      <w:r>
        <w:separator/>
      </w:r>
    </w:p>
  </w:endnote>
  <w:endnote w:type="continuationSeparator" w:id="0">
    <w:p w:rsidR="000201DF" w:rsidRDefault="000201DF" w:rsidP="00103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184484"/>
      <w:docPartObj>
        <w:docPartGallery w:val="Page Numbers (Bottom of Page)"/>
        <w:docPartUnique/>
      </w:docPartObj>
    </w:sdtPr>
    <w:sdtContent>
      <w:p w:rsidR="003F4AB9" w:rsidRDefault="003F4AB9">
        <w:pPr>
          <w:pStyle w:val="a6"/>
          <w:jc w:val="right"/>
        </w:pPr>
        <w:r w:rsidRPr="003F4AB9">
          <w:rPr>
            <w:rFonts w:asciiTheme="minorEastAsia" w:hAnsiTheme="minorEastAsia"/>
            <w:sz w:val="28"/>
            <w:szCs w:val="28"/>
          </w:rPr>
          <w:fldChar w:fldCharType="begin"/>
        </w:r>
        <w:r w:rsidRPr="003F4AB9">
          <w:rPr>
            <w:rFonts w:asciiTheme="minorEastAsia" w:hAnsiTheme="minorEastAsia"/>
            <w:sz w:val="28"/>
            <w:szCs w:val="28"/>
          </w:rPr>
          <w:instrText>PAGE   \* MERGEFORMAT</w:instrText>
        </w:r>
        <w:r w:rsidRPr="003F4AB9">
          <w:rPr>
            <w:rFonts w:asciiTheme="minorEastAsia" w:hAnsiTheme="minorEastAsia"/>
            <w:sz w:val="28"/>
            <w:szCs w:val="28"/>
          </w:rPr>
          <w:fldChar w:fldCharType="separate"/>
        </w:r>
        <w:r w:rsidRPr="003F4AB9">
          <w:rPr>
            <w:rFonts w:asciiTheme="minorEastAsia" w:hAnsiTheme="minorEastAsia"/>
            <w:noProof/>
            <w:sz w:val="28"/>
            <w:szCs w:val="28"/>
            <w:lang w:val="zh-CN"/>
          </w:rPr>
          <w:t>1</w:t>
        </w:r>
        <w:r w:rsidRPr="003F4AB9">
          <w:rPr>
            <w:rFonts w:asciiTheme="minorEastAsia" w:hAnsiTheme="minorEastAsia"/>
            <w:sz w:val="28"/>
            <w:szCs w:val="28"/>
          </w:rPr>
          <w:fldChar w:fldCharType="end"/>
        </w:r>
      </w:p>
    </w:sdtContent>
  </w:sdt>
  <w:p w:rsidR="003F4AB9" w:rsidRDefault="003F4AB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1DF" w:rsidRDefault="000201DF" w:rsidP="00103011">
      <w:r>
        <w:separator/>
      </w:r>
    </w:p>
  </w:footnote>
  <w:footnote w:type="continuationSeparator" w:id="0">
    <w:p w:rsidR="000201DF" w:rsidRDefault="000201DF" w:rsidP="001030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094"/>
    <w:rsid w:val="000201DF"/>
    <w:rsid w:val="00095094"/>
    <w:rsid w:val="000A5AFE"/>
    <w:rsid w:val="00103011"/>
    <w:rsid w:val="0012748E"/>
    <w:rsid w:val="0017145F"/>
    <w:rsid w:val="001A34EA"/>
    <w:rsid w:val="00205480"/>
    <w:rsid w:val="00241B58"/>
    <w:rsid w:val="002F2113"/>
    <w:rsid w:val="003453D4"/>
    <w:rsid w:val="003F4AB9"/>
    <w:rsid w:val="0044695C"/>
    <w:rsid w:val="004812BE"/>
    <w:rsid w:val="004916B7"/>
    <w:rsid w:val="004B2FF7"/>
    <w:rsid w:val="00585344"/>
    <w:rsid w:val="005A7369"/>
    <w:rsid w:val="005B01FB"/>
    <w:rsid w:val="005B6CB7"/>
    <w:rsid w:val="005D0330"/>
    <w:rsid w:val="005D4214"/>
    <w:rsid w:val="00622B1B"/>
    <w:rsid w:val="0063524F"/>
    <w:rsid w:val="006925F2"/>
    <w:rsid w:val="006E54E8"/>
    <w:rsid w:val="00701EE0"/>
    <w:rsid w:val="007028CB"/>
    <w:rsid w:val="0073356E"/>
    <w:rsid w:val="0080533F"/>
    <w:rsid w:val="00815A4C"/>
    <w:rsid w:val="00822567"/>
    <w:rsid w:val="00826B97"/>
    <w:rsid w:val="008A5B41"/>
    <w:rsid w:val="008E4EAE"/>
    <w:rsid w:val="009C11CD"/>
    <w:rsid w:val="00A44D4F"/>
    <w:rsid w:val="00A7218D"/>
    <w:rsid w:val="00B1764C"/>
    <w:rsid w:val="00B55D37"/>
    <w:rsid w:val="00BB3117"/>
    <w:rsid w:val="00BD6390"/>
    <w:rsid w:val="00BD6703"/>
    <w:rsid w:val="00C4656C"/>
    <w:rsid w:val="00E0798F"/>
    <w:rsid w:val="00E3721C"/>
    <w:rsid w:val="00EB3A02"/>
    <w:rsid w:val="00EF43EC"/>
    <w:rsid w:val="00F23D46"/>
    <w:rsid w:val="00F70CD8"/>
    <w:rsid w:val="00FB120A"/>
    <w:rsid w:val="00FB2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B2CFA"/>
    <w:pPr>
      <w:spacing w:beforeAutospacing="1" w:afterAutospacing="1"/>
      <w:jc w:val="left"/>
    </w:pPr>
    <w:rPr>
      <w:rFonts w:cs="Times New Roman"/>
      <w:kern w:val="0"/>
      <w:sz w:val="24"/>
      <w:szCs w:val="24"/>
    </w:rPr>
  </w:style>
  <w:style w:type="character" w:styleId="a4">
    <w:name w:val="Strong"/>
    <w:basedOn w:val="a0"/>
    <w:qFormat/>
    <w:rsid w:val="00FB2CFA"/>
    <w:rPr>
      <w:b/>
    </w:rPr>
  </w:style>
  <w:style w:type="paragraph" w:styleId="a5">
    <w:name w:val="header"/>
    <w:basedOn w:val="a"/>
    <w:link w:val="Char"/>
    <w:uiPriority w:val="99"/>
    <w:unhideWhenUsed/>
    <w:rsid w:val="001030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03011"/>
    <w:rPr>
      <w:sz w:val="18"/>
      <w:szCs w:val="18"/>
    </w:rPr>
  </w:style>
  <w:style w:type="paragraph" w:styleId="a6">
    <w:name w:val="footer"/>
    <w:basedOn w:val="a"/>
    <w:link w:val="Char0"/>
    <w:uiPriority w:val="99"/>
    <w:unhideWhenUsed/>
    <w:rsid w:val="00103011"/>
    <w:pPr>
      <w:tabs>
        <w:tab w:val="center" w:pos="4153"/>
        <w:tab w:val="right" w:pos="8306"/>
      </w:tabs>
      <w:snapToGrid w:val="0"/>
      <w:jc w:val="left"/>
    </w:pPr>
    <w:rPr>
      <w:sz w:val="18"/>
      <w:szCs w:val="18"/>
    </w:rPr>
  </w:style>
  <w:style w:type="character" w:customStyle="1" w:styleId="Char0">
    <w:name w:val="页脚 Char"/>
    <w:basedOn w:val="a0"/>
    <w:link w:val="a6"/>
    <w:uiPriority w:val="99"/>
    <w:rsid w:val="00103011"/>
    <w:rPr>
      <w:sz w:val="18"/>
      <w:szCs w:val="18"/>
    </w:rPr>
  </w:style>
  <w:style w:type="character" w:styleId="a7">
    <w:name w:val="Hyperlink"/>
    <w:basedOn w:val="a0"/>
    <w:uiPriority w:val="99"/>
    <w:unhideWhenUsed/>
    <w:rsid w:val="00F23D46"/>
    <w:rPr>
      <w:color w:val="0000FF" w:themeColor="hyperlink"/>
      <w:u w:val="single"/>
    </w:rPr>
  </w:style>
  <w:style w:type="paragraph" w:styleId="a8">
    <w:name w:val="Balloon Text"/>
    <w:basedOn w:val="a"/>
    <w:link w:val="Char1"/>
    <w:uiPriority w:val="99"/>
    <w:semiHidden/>
    <w:unhideWhenUsed/>
    <w:rsid w:val="00BD6703"/>
    <w:rPr>
      <w:sz w:val="18"/>
      <w:szCs w:val="18"/>
    </w:rPr>
  </w:style>
  <w:style w:type="character" w:customStyle="1" w:styleId="Char1">
    <w:name w:val="批注框文本 Char"/>
    <w:basedOn w:val="a0"/>
    <w:link w:val="a8"/>
    <w:uiPriority w:val="99"/>
    <w:semiHidden/>
    <w:rsid w:val="00BD670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B2CFA"/>
    <w:pPr>
      <w:spacing w:beforeAutospacing="1" w:afterAutospacing="1"/>
      <w:jc w:val="left"/>
    </w:pPr>
    <w:rPr>
      <w:rFonts w:cs="Times New Roman"/>
      <w:kern w:val="0"/>
      <w:sz w:val="24"/>
      <w:szCs w:val="24"/>
    </w:rPr>
  </w:style>
  <w:style w:type="character" w:styleId="a4">
    <w:name w:val="Strong"/>
    <w:basedOn w:val="a0"/>
    <w:qFormat/>
    <w:rsid w:val="00FB2CFA"/>
    <w:rPr>
      <w:b/>
    </w:rPr>
  </w:style>
  <w:style w:type="paragraph" w:styleId="a5">
    <w:name w:val="header"/>
    <w:basedOn w:val="a"/>
    <w:link w:val="Char"/>
    <w:uiPriority w:val="99"/>
    <w:unhideWhenUsed/>
    <w:rsid w:val="001030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03011"/>
    <w:rPr>
      <w:sz w:val="18"/>
      <w:szCs w:val="18"/>
    </w:rPr>
  </w:style>
  <w:style w:type="paragraph" w:styleId="a6">
    <w:name w:val="footer"/>
    <w:basedOn w:val="a"/>
    <w:link w:val="Char0"/>
    <w:uiPriority w:val="99"/>
    <w:unhideWhenUsed/>
    <w:rsid w:val="00103011"/>
    <w:pPr>
      <w:tabs>
        <w:tab w:val="center" w:pos="4153"/>
        <w:tab w:val="right" w:pos="8306"/>
      </w:tabs>
      <w:snapToGrid w:val="0"/>
      <w:jc w:val="left"/>
    </w:pPr>
    <w:rPr>
      <w:sz w:val="18"/>
      <w:szCs w:val="18"/>
    </w:rPr>
  </w:style>
  <w:style w:type="character" w:customStyle="1" w:styleId="Char0">
    <w:name w:val="页脚 Char"/>
    <w:basedOn w:val="a0"/>
    <w:link w:val="a6"/>
    <w:uiPriority w:val="99"/>
    <w:rsid w:val="00103011"/>
    <w:rPr>
      <w:sz w:val="18"/>
      <w:szCs w:val="18"/>
    </w:rPr>
  </w:style>
  <w:style w:type="character" w:styleId="a7">
    <w:name w:val="Hyperlink"/>
    <w:basedOn w:val="a0"/>
    <w:uiPriority w:val="99"/>
    <w:unhideWhenUsed/>
    <w:rsid w:val="00F23D46"/>
    <w:rPr>
      <w:color w:val="0000FF" w:themeColor="hyperlink"/>
      <w:u w:val="single"/>
    </w:rPr>
  </w:style>
  <w:style w:type="paragraph" w:styleId="a8">
    <w:name w:val="Balloon Text"/>
    <w:basedOn w:val="a"/>
    <w:link w:val="Char1"/>
    <w:uiPriority w:val="99"/>
    <w:semiHidden/>
    <w:unhideWhenUsed/>
    <w:rsid w:val="00BD6703"/>
    <w:rPr>
      <w:sz w:val="18"/>
      <w:szCs w:val="18"/>
    </w:rPr>
  </w:style>
  <w:style w:type="character" w:customStyle="1" w:styleId="Char1">
    <w:name w:val="批注框文本 Char"/>
    <w:basedOn w:val="a0"/>
    <w:link w:val="a8"/>
    <w:uiPriority w:val="99"/>
    <w:semiHidden/>
    <w:rsid w:val="00BD67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4082">
      <w:bodyDiv w:val="1"/>
      <w:marLeft w:val="0"/>
      <w:marRight w:val="0"/>
      <w:marTop w:val="0"/>
      <w:marBottom w:val="0"/>
      <w:divBdr>
        <w:top w:val="none" w:sz="0" w:space="0" w:color="auto"/>
        <w:left w:val="none" w:sz="0" w:space="0" w:color="auto"/>
        <w:bottom w:val="none" w:sz="0" w:space="0" w:color="auto"/>
        <w:right w:val="none" w:sz="0" w:space="0" w:color="auto"/>
      </w:divBdr>
    </w:div>
    <w:div w:id="172814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dhbzrc@126.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3</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WRGHO</dc:creator>
  <cp:lastModifiedBy>WRGHO</cp:lastModifiedBy>
  <cp:revision>19</cp:revision>
  <cp:lastPrinted>2018-07-03T03:35:00Z</cp:lastPrinted>
  <dcterms:created xsi:type="dcterms:W3CDTF">2018-06-25T07:21:00Z</dcterms:created>
  <dcterms:modified xsi:type="dcterms:W3CDTF">2018-07-03T03:39:00Z</dcterms:modified>
</cp:coreProperties>
</file>