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C7241E" w:rsidRPr="00D33061" w:rsidTr="004D054F">
        <w:trPr>
          <w:trHeight w:val="13525"/>
        </w:trPr>
        <w:tc>
          <w:tcPr>
            <w:tcW w:w="9356" w:type="dxa"/>
          </w:tcPr>
          <w:p w:rsidR="00C7241E" w:rsidRPr="00660582" w:rsidRDefault="00C7241E" w:rsidP="00660582">
            <w:pPr>
              <w:shd w:val="clear" w:color="auto" w:fill="FFFFFF"/>
              <w:spacing w:line="600" w:lineRule="atLeast"/>
              <w:rPr>
                <w:rFonts w:ascii="宋体" w:cs="宋体"/>
                <w:color w:val="333333"/>
                <w:sz w:val="36"/>
                <w:szCs w:val="36"/>
              </w:rPr>
            </w:pPr>
            <w:r w:rsidRPr="00D33061">
              <w:rPr>
                <w:rFonts w:ascii="黑体" w:eastAsia="黑体" w:hAnsi="宋体" w:cs="宋体" w:hint="eastAsia"/>
                <w:color w:val="333333"/>
                <w:sz w:val="36"/>
                <w:szCs w:val="36"/>
              </w:rPr>
              <w:t>审批意见：</w:t>
            </w:r>
            <w:r w:rsidR="00660582">
              <w:rPr>
                <w:rFonts w:ascii="黑体" w:eastAsia="黑体" w:hAnsi="宋体" w:cs="宋体" w:hint="eastAsia"/>
                <w:color w:val="333333"/>
                <w:sz w:val="36"/>
                <w:szCs w:val="36"/>
              </w:rPr>
              <w:t xml:space="preserve">                      </w:t>
            </w:r>
            <w:r w:rsidRPr="00A26341">
              <w:rPr>
                <w:rFonts w:ascii="仿宋_GB2312" w:eastAsia="仿宋_GB2312" w:hAnsi="华文楷体" w:cs="宋体" w:hint="eastAsia"/>
                <w:color w:val="333333"/>
                <w:sz w:val="24"/>
              </w:rPr>
              <w:t>保环辐报告表〔</w:t>
            </w:r>
            <w:r w:rsidRPr="00A26341">
              <w:rPr>
                <w:rFonts w:ascii="仿宋_GB2312" w:eastAsia="仿宋_GB2312" w:hAnsi="华文楷体" w:cs="宋体"/>
                <w:color w:val="333333"/>
                <w:sz w:val="24"/>
              </w:rPr>
              <w:t>201</w:t>
            </w:r>
            <w:r>
              <w:rPr>
                <w:rFonts w:ascii="仿宋_GB2312" w:eastAsia="仿宋_GB2312" w:hAnsi="华文楷体" w:cs="宋体"/>
                <w:color w:val="333333"/>
                <w:sz w:val="24"/>
              </w:rPr>
              <w:t>7</w:t>
            </w:r>
            <w:r w:rsidRPr="00A26341">
              <w:rPr>
                <w:rFonts w:ascii="仿宋_GB2312" w:eastAsia="仿宋_GB2312" w:hAnsi="华文楷体" w:cs="宋体" w:hint="eastAsia"/>
                <w:color w:val="333333"/>
                <w:sz w:val="24"/>
              </w:rPr>
              <w:t>〕</w:t>
            </w:r>
            <w:r w:rsidR="00157267">
              <w:rPr>
                <w:rFonts w:ascii="仿宋_GB2312" w:eastAsia="仿宋_GB2312" w:hAnsi="华文楷体" w:cs="宋体" w:hint="eastAsia"/>
                <w:color w:val="333333"/>
                <w:sz w:val="24"/>
              </w:rPr>
              <w:t>029</w:t>
            </w:r>
            <w:r w:rsidRPr="00A26341">
              <w:rPr>
                <w:rFonts w:ascii="仿宋_GB2312" w:eastAsia="仿宋_GB2312" w:hAnsi="华文楷体" w:cs="宋体" w:hint="eastAsia"/>
                <w:color w:val="333333"/>
                <w:sz w:val="24"/>
              </w:rPr>
              <w:t>号</w:t>
            </w:r>
          </w:p>
          <w:p w:rsidR="00660582" w:rsidRDefault="00C7241E" w:rsidP="00660582">
            <w:pPr>
              <w:shd w:val="clear" w:color="auto" w:fill="FFFFFF"/>
              <w:spacing w:line="320" w:lineRule="exact"/>
              <w:ind w:firstLineChars="200" w:firstLine="480"/>
              <w:rPr>
                <w:rFonts w:ascii="仿宋" w:eastAsia="仿宋" w:hAnsi="仿宋" w:cs="宋体" w:hint="eastAsia"/>
                <w:color w:val="333333"/>
                <w:sz w:val="24"/>
              </w:rPr>
            </w:pPr>
            <w:r w:rsidRPr="002B2493">
              <w:rPr>
                <w:rFonts w:ascii="仿宋" w:eastAsia="仿宋" w:hAnsi="仿宋" w:cs="宋体" w:hint="eastAsia"/>
                <w:color w:val="333333"/>
                <w:sz w:val="24"/>
              </w:rPr>
              <w:t>保定成宝医院</w:t>
            </w:r>
            <w:r w:rsidRPr="001B4636">
              <w:rPr>
                <w:rFonts w:ascii="仿宋" w:eastAsia="仿宋" w:hAnsi="仿宋" w:cs="宋体" w:hint="eastAsia"/>
                <w:color w:val="333333"/>
                <w:sz w:val="24"/>
              </w:rPr>
              <w:t>委托</w:t>
            </w:r>
            <w:r>
              <w:rPr>
                <w:rFonts w:ascii="仿宋" w:eastAsia="仿宋" w:hAnsi="仿宋" w:cs="宋体" w:hint="eastAsia"/>
                <w:color w:val="333333"/>
                <w:sz w:val="24"/>
              </w:rPr>
              <w:t>核工业北京化工冶金研究院</w:t>
            </w:r>
            <w:r w:rsidRPr="001B4636">
              <w:rPr>
                <w:rFonts w:ascii="仿宋" w:eastAsia="仿宋" w:hAnsi="仿宋" w:cs="宋体" w:hint="eastAsia"/>
                <w:color w:val="333333"/>
                <w:sz w:val="24"/>
              </w:rPr>
              <w:t>编制的《</w:t>
            </w:r>
            <w:bookmarkStart w:id="0" w:name="OLE_LINK153"/>
            <w:r w:rsidRPr="002B2493">
              <w:rPr>
                <w:rFonts w:ascii="仿宋" w:eastAsia="仿宋" w:hAnsi="仿宋" w:cs="宋体" w:hint="eastAsia"/>
                <w:color w:val="333333"/>
                <w:sz w:val="24"/>
              </w:rPr>
              <w:t>保定成宝医院新增医用射线装置应用项目</w:t>
            </w:r>
            <w:bookmarkEnd w:id="0"/>
            <w:r w:rsidRPr="006525C1">
              <w:rPr>
                <w:rFonts w:ascii="仿宋" w:eastAsia="仿宋" w:hAnsi="仿宋" w:cs="宋体" w:hint="eastAsia"/>
                <w:color w:val="333333"/>
                <w:sz w:val="24"/>
              </w:rPr>
              <w:t>环境影响报告表》收悉，结合</w:t>
            </w:r>
            <w:r>
              <w:rPr>
                <w:rFonts w:ascii="仿宋" w:eastAsia="仿宋" w:hAnsi="仿宋" w:cs="宋体" w:hint="eastAsia"/>
                <w:color w:val="333333"/>
                <w:sz w:val="24"/>
              </w:rPr>
              <w:t>徐水区</w:t>
            </w:r>
            <w:r w:rsidRPr="006525C1">
              <w:rPr>
                <w:rFonts w:ascii="仿宋" w:eastAsia="仿宋" w:hAnsi="仿宋" w:cs="宋体" w:hint="eastAsia"/>
                <w:color w:val="333333"/>
                <w:sz w:val="24"/>
              </w:rPr>
              <w:t>环保局预审意见和专家技术审查意见，经研究，现批复如下：</w:t>
            </w:r>
          </w:p>
          <w:p w:rsidR="00C7241E" w:rsidRPr="006525C1" w:rsidRDefault="00C7241E" w:rsidP="00660582">
            <w:pPr>
              <w:shd w:val="clear" w:color="auto" w:fill="FFFFFF"/>
              <w:spacing w:line="320" w:lineRule="exact"/>
              <w:ind w:firstLineChars="200" w:firstLine="480"/>
              <w:rPr>
                <w:rFonts w:ascii="仿宋" w:eastAsia="仿宋" w:hAnsi="仿宋" w:cs="宋体"/>
                <w:color w:val="333333"/>
                <w:sz w:val="24"/>
              </w:rPr>
            </w:pPr>
            <w:r w:rsidRPr="001B4636">
              <w:rPr>
                <w:rFonts w:ascii="仿宋" w:eastAsia="仿宋" w:hAnsi="仿宋" w:cs="宋体" w:hint="eastAsia"/>
                <w:color w:val="333333"/>
                <w:sz w:val="24"/>
              </w:rPr>
              <w:t>一、</w:t>
            </w:r>
            <w:r w:rsidRPr="002B2493">
              <w:rPr>
                <w:rFonts w:ascii="仿宋" w:eastAsia="仿宋" w:hAnsi="仿宋" w:cs="宋体" w:hint="eastAsia"/>
                <w:color w:val="333333"/>
                <w:sz w:val="24"/>
              </w:rPr>
              <w:t>保定成宝医院</w:t>
            </w:r>
            <w:r w:rsidRPr="001B4636">
              <w:rPr>
                <w:rFonts w:ascii="仿宋" w:eastAsia="仿宋" w:hAnsi="仿宋" w:cs="宋体" w:hint="eastAsia"/>
                <w:color w:val="333333"/>
                <w:sz w:val="24"/>
              </w:rPr>
              <w:t>位于</w:t>
            </w:r>
            <w:r w:rsidRPr="002B2493">
              <w:rPr>
                <w:rFonts w:ascii="仿宋" w:eastAsia="仿宋" w:hAnsi="仿宋" w:cs="宋体" w:hint="eastAsia"/>
                <w:color w:val="333333"/>
                <w:sz w:val="24"/>
              </w:rPr>
              <w:t>徐水区盛源大街东侧，青庙营村北，项目东北两侧均为喜悦城，南侧隔空地为青庙营村，西侧隔盛源大街为何家店村</w:t>
            </w:r>
            <w:r w:rsidRPr="001B4636">
              <w:rPr>
                <w:rFonts w:ascii="仿宋" w:eastAsia="仿宋" w:hAnsi="仿宋" w:cs="宋体" w:hint="eastAsia"/>
                <w:color w:val="333333"/>
                <w:sz w:val="24"/>
              </w:rPr>
              <w:t>。该医院</w:t>
            </w:r>
            <w:r>
              <w:rPr>
                <w:rFonts w:ascii="仿宋" w:eastAsia="仿宋" w:hAnsi="仿宋" w:cs="宋体" w:hint="eastAsia"/>
                <w:color w:val="333333"/>
                <w:sz w:val="24"/>
              </w:rPr>
              <w:t>为新办医院，</w:t>
            </w:r>
            <w:r w:rsidRPr="00E147CA">
              <w:rPr>
                <w:rFonts w:ascii="仿宋" w:eastAsia="仿宋" w:hAnsi="仿宋" w:cs="宋体" w:hint="eastAsia"/>
                <w:color w:val="333333"/>
                <w:sz w:val="24"/>
              </w:rPr>
              <w:t>现新增使用血管造影机</w:t>
            </w:r>
            <w:r>
              <w:rPr>
                <w:rFonts w:ascii="仿宋" w:eastAsia="仿宋" w:hAnsi="仿宋" w:cs="宋体" w:hint="eastAsia"/>
                <w:color w:val="333333"/>
                <w:sz w:val="24"/>
              </w:rPr>
              <w:t>1</w:t>
            </w:r>
            <w:r w:rsidRPr="00E147CA">
              <w:rPr>
                <w:rFonts w:ascii="仿宋" w:eastAsia="仿宋" w:hAnsi="仿宋" w:cs="宋体" w:hint="eastAsia"/>
                <w:color w:val="333333"/>
                <w:sz w:val="24"/>
              </w:rPr>
              <w:t>台，型号为</w:t>
            </w:r>
            <w:bookmarkStart w:id="1" w:name="OLE_LINK8"/>
            <w:r w:rsidRPr="002B2493">
              <w:rPr>
                <w:rFonts w:ascii="仿宋" w:eastAsia="仿宋" w:hAnsi="仿宋" w:cs="宋体" w:hint="eastAsia"/>
                <w:color w:val="333333"/>
                <w:sz w:val="24"/>
              </w:rPr>
              <w:t>MEGALIX Cat Plus 125/40/90-125GW</w:t>
            </w:r>
            <w:bookmarkEnd w:id="1"/>
            <w:r w:rsidRPr="00E147CA">
              <w:rPr>
                <w:rFonts w:ascii="仿宋" w:eastAsia="仿宋" w:hAnsi="仿宋" w:cs="宋体" w:hint="eastAsia"/>
                <w:color w:val="333333"/>
                <w:sz w:val="24"/>
              </w:rPr>
              <w:t>，管电压为</w:t>
            </w:r>
            <w:r>
              <w:rPr>
                <w:rFonts w:ascii="仿宋" w:eastAsia="仿宋" w:hAnsi="仿宋" w:cs="宋体" w:hint="eastAsia"/>
                <w:color w:val="333333"/>
                <w:sz w:val="24"/>
              </w:rPr>
              <w:t>125</w:t>
            </w:r>
            <w:r w:rsidRPr="00E147CA">
              <w:rPr>
                <w:rFonts w:ascii="仿宋" w:eastAsia="仿宋" w:hAnsi="仿宋" w:cs="宋体"/>
                <w:color w:val="333333"/>
                <w:sz w:val="24"/>
              </w:rPr>
              <w:t>kV</w:t>
            </w:r>
            <w:r w:rsidRPr="00E147CA">
              <w:rPr>
                <w:rFonts w:ascii="仿宋" w:eastAsia="仿宋" w:hAnsi="仿宋" w:cs="宋体" w:hint="eastAsia"/>
                <w:color w:val="333333"/>
                <w:sz w:val="24"/>
              </w:rPr>
              <w:t>，管电流为</w:t>
            </w:r>
            <w:r w:rsidRPr="00E147CA">
              <w:rPr>
                <w:rFonts w:ascii="仿宋" w:eastAsia="仿宋" w:hAnsi="仿宋" w:cs="宋体"/>
                <w:color w:val="333333"/>
                <w:sz w:val="24"/>
              </w:rPr>
              <w:t>1000mA</w:t>
            </w:r>
            <w:r w:rsidRPr="00E147CA">
              <w:rPr>
                <w:rFonts w:ascii="仿宋" w:eastAsia="仿宋" w:hAnsi="仿宋" w:cs="宋体" w:hint="eastAsia"/>
                <w:color w:val="333333"/>
                <w:sz w:val="24"/>
              </w:rPr>
              <w:t>，安装</w:t>
            </w:r>
            <w:r>
              <w:rPr>
                <w:rFonts w:ascii="仿宋" w:eastAsia="仿宋" w:hAnsi="仿宋" w:cs="宋体" w:hint="eastAsia"/>
                <w:color w:val="333333"/>
                <w:sz w:val="24"/>
              </w:rPr>
              <w:t>在</w:t>
            </w:r>
            <w:r w:rsidRPr="002B2493">
              <w:rPr>
                <w:rFonts w:ascii="仿宋" w:eastAsia="仿宋" w:hAnsi="仿宋" w:cs="宋体" w:hint="eastAsia"/>
                <w:color w:val="333333"/>
                <w:sz w:val="24"/>
              </w:rPr>
              <w:t>住院部一层血管造影机房</w:t>
            </w:r>
            <w:r>
              <w:rPr>
                <w:rFonts w:ascii="仿宋" w:eastAsia="仿宋" w:hAnsi="仿宋" w:cs="宋体" w:hint="eastAsia"/>
                <w:color w:val="333333"/>
                <w:sz w:val="24"/>
              </w:rPr>
              <w:t>；另新增</w:t>
            </w:r>
            <w:r w:rsidRPr="002B2493">
              <w:rPr>
                <w:rFonts w:ascii="仿宋" w:eastAsia="仿宋" w:hAnsi="仿宋" w:cs="宋体" w:hint="eastAsia"/>
                <w:color w:val="333333"/>
                <w:sz w:val="24"/>
              </w:rPr>
              <w:t>4台</w:t>
            </w:r>
            <w:bookmarkStart w:id="2" w:name="OLE_LINK102"/>
            <w:r w:rsidRPr="002B2493">
              <w:rPr>
                <w:rFonts w:ascii="仿宋" w:eastAsia="仿宋" w:hAnsi="仿宋" w:cs="宋体" w:hint="eastAsia"/>
                <w:color w:val="333333"/>
                <w:sz w:val="24"/>
              </w:rPr>
              <w:t>Ⅲ类射线装置</w:t>
            </w:r>
            <w:bookmarkEnd w:id="2"/>
            <w:r w:rsidRPr="002B2493">
              <w:rPr>
                <w:rFonts w:ascii="仿宋" w:eastAsia="仿宋" w:hAnsi="仿宋" w:cs="宋体" w:hint="eastAsia"/>
                <w:color w:val="333333"/>
                <w:sz w:val="24"/>
              </w:rPr>
              <w:t>已在徐水区环保局备案</w:t>
            </w:r>
            <w:r>
              <w:rPr>
                <w:rFonts w:ascii="仿宋" w:eastAsia="仿宋" w:hAnsi="仿宋" w:cs="宋体" w:hint="eastAsia"/>
                <w:color w:val="333333"/>
                <w:sz w:val="24"/>
              </w:rPr>
              <w:t>。</w:t>
            </w:r>
          </w:p>
          <w:p w:rsidR="00C7241E" w:rsidRPr="006525C1" w:rsidRDefault="00C7241E" w:rsidP="00660582">
            <w:pPr>
              <w:shd w:val="clear" w:color="auto" w:fill="FFFFFF"/>
              <w:spacing w:line="320" w:lineRule="exact"/>
              <w:ind w:firstLineChars="200" w:firstLine="480"/>
              <w:rPr>
                <w:rFonts w:ascii="仿宋" w:eastAsia="仿宋" w:hAnsi="仿宋" w:cs="宋体"/>
                <w:color w:val="333333"/>
                <w:sz w:val="24"/>
              </w:rPr>
            </w:pPr>
            <w:r w:rsidRPr="006525C1">
              <w:rPr>
                <w:rFonts w:ascii="仿宋" w:eastAsia="仿宋" w:hAnsi="仿宋" w:cs="宋体" w:hint="eastAsia"/>
                <w:color w:val="333333"/>
                <w:sz w:val="24"/>
              </w:rPr>
              <w:t>二、在切实落实各项辐射污染防治措施的前提下，从环保角度考虑，该医院射线装置应用可行。</w:t>
            </w:r>
          </w:p>
          <w:p w:rsidR="00C7241E" w:rsidRPr="006525C1" w:rsidRDefault="00C7241E" w:rsidP="00660582">
            <w:pPr>
              <w:shd w:val="clear" w:color="auto" w:fill="FFFFFF"/>
              <w:spacing w:line="320" w:lineRule="exact"/>
              <w:ind w:firstLineChars="200" w:firstLine="480"/>
              <w:rPr>
                <w:rFonts w:ascii="仿宋" w:eastAsia="仿宋" w:hAnsi="仿宋" w:cs="宋体"/>
                <w:color w:val="333333"/>
                <w:sz w:val="24"/>
              </w:rPr>
            </w:pPr>
            <w:r w:rsidRPr="006525C1">
              <w:rPr>
                <w:rFonts w:ascii="仿宋" w:eastAsia="仿宋" w:hAnsi="仿宋" w:cs="宋体" w:hint="eastAsia"/>
                <w:color w:val="333333"/>
                <w:sz w:val="24"/>
              </w:rPr>
              <w:t>三、</w:t>
            </w:r>
            <w:r w:rsidRPr="002B2493">
              <w:rPr>
                <w:rFonts w:ascii="仿宋" w:eastAsia="仿宋" w:hAnsi="仿宋" w:cs="宋体" w:hint="eastAsia"/>
                <w:color w:val="333333"/>
                <w:sz w:val="24"/>
              </w:rPr>
              <w:t>保定成宝医院</w:t>
            </w:r>
            <w:r w:rsidRPr="006525C1">
              <w:rPr>
                <w:rFonts w:ascii="仿宋" w:eastAsia="仿宋" w:hAnsi="仿宋" w:cs="宋体" w:hint="eastAsia"/>
                <w:color w:val="333333"/>
                <w:sz w:val="24"/>
              </w:rPr>
              <w:t>在日常工作中应做到以下几点：</w:t>
            </w:r>
          </w:p>
          <w:p w:rsidR="00660582" w:rsidRDefault="00C7241E" w:rsidP="00660582">
            <w:pPr>
              <w:shd w:val="clear" w:color="auto" w:fill="FFFFFF"/>
              <w:spacing w:line="320" w:lineRule="exact"/>
              <w:ind w:firstLineChars="200" w:firstLine="480"/>
              <w:rPr>
                <w:rFonts w:ascii="仿宋" w:eastAsia="仿宋" w:hAnsi="仿宋" w:cs="宋体" w:hint="eastAsia"/>
                <w:color w:val="333333"/>
                <w:sz w:val="24"/>
              </w:rPr>
            </w:pPr>
            <w:r w:rsidRPr="006525C1">
              <w:rPr>
                <w:rFonts w:ascii="仿宋" w:eastAsia="仿宋" w:hAnsi="仿宋" w:cs="宋体"/>
                <w:color w:val="333333"/>
                <w:sz w:val="24"/>
              </w:rPr>
              <w:t>1</w:t>
            </w:r>
            <w:r w:rsidRPr="006525C1">
              <w:rPr>
                <w:rFonts w:ascii="仿宋" w:eastAsia="仿宋" w:hAnsi="仿宋" w:cs="宋体" w:hint="eastAsia"/>
                <w:color w:val="333333"/>
                <w:sz w:val="24"/>
              </w:rPr>
              <w:t>、按照相关法律法规制定并落实好各项射线装置安全管理、操作规程、人员培训计划、监测计划、事故应急预案等规章制度。并有详细的检修、监测、运行记录，每年必须按时上报年度评估报告。</w:t>
            </w:r>
          </w:p>
          <w:p w:rsidR="00C7241E" w:rsidRPr="006525C1" w:rsidRDefault="00660582" w:rsidP="00660582">
            <w:pPr>
              <w:shd w:val="clear" w:color="auto" w:fill="FFFFFF"/>
              <w:spacing w:line="320" w:lineRule="exact"/>
              <w:ind w:firstLineChars="200" w:firstLine="480"/>
              <w:rPr>
                <w:rFonts w:ascii="仿宋" w:eastAsia="仿宋" w:hAnsi="仿宋" w:cs="宋体"/>
                <w:color w:val="333333"/>
                <w:sz w:val="24"/>
              </w:rPr>
            </w:pPr>
            <w:r w:rsidRPr="006525C1">
              <w:rPr>
                <w:rFonts w:ascii="仿宋" w:eastAsia="仿宋" w:hAnsi="仿宋" w:cs="宋体"/>
                <w:color w:val="333333"/>
                <w:sz w:val="24"/>
              </w:rPr>
              <w:t>2</w:t>
            </w:r>
            <w:r w:rsidRPr="006525C1">
              <w:rPr>
                <w:rFonts w:ascii="仿宋" w:eastAsia="仿宋" w:hAnsi="仿宋" w:cs="宋体" w:hint="eastAsia"/>
                <w:color w:val="333333"/>
                <w:sz w:val="24"/>
              </w:rPr>
              <w:t>、射线装置工作场所防护要落实环评要求，设置醒目的当心电离辐射标志和中文警示说明</w:t>
            </w:r>
            <w:r w:rsidRPr="006525C1">
              <w:rPr>
                <w:rFonts w:ascii="仿宋" w:eastAsia="仿宋" w:hAnsi="仿宋" w:cs="宋体"/>
                <w:color w:val="333333"/>
                <w:sz w:val="24"/>
              </w:rPr>
              <w:t>,</w:t>
            </w:r>
            <w:r w:rsidRPr="006525C1">
              <w:rPr>
                <w:rFonts w:ascii="仿宋" w:eastAsia="仿宋" w:hAnsi="仿宋" w:cs="宋体" w:hint="eastAsia"/>
                <w:color w:val="333333"/>
                <w:sz w:val="24"/>
              </w:rPr>
              <w:t>划定辐射安全警戒范围</w:t>
            </w:r>
            <w:r w:rsidRPr="006525C1">
              <w:rPr>
                <w:rFonts w:ascii="仿宋" w:eastAsia="仿宋" w:hAnsi="仿宋" w:cs="宋体"/>
                <w:color w:val="333333"/>
                <w:sz w:val="24"/>
              </w:rPr>
              <w:t>,</w:t>
            </w:r>
            <w:r w:rsidRPr="006525C1">
              <w:rPr>
                <w:rFonts w:ascii="仿宋" w:eastAsia="仿宋" w:hAnsi="仿宋" w:cs="宋体" w:hint="eastAsia"/>
                <w:color w:val="333333"/>
                <w:sz w:val="24"/>
              </w:rPr>
              <w:t>设置警示标志，声光警示应保持良好状态</w:t>
            </w:r>
            <w:r w:rsidRPr="006525C1">
              <w:rPr>
                <w:rFonts w:ascii="仿宋" w:eastAsia="仿宋" w:hAnsi="仿宋" w:cs="宋体"/>
                <w:color w:val="333333"/>
                <w:sz w:val="24"/>
              </w:rPr>
              <w:t>,</w:t>
            </w:r>
            <w:r w:rsidRPr="006525C1">
              <w:rPr>
                <w:rFonts w:ascii="仿宋" w:eastAsia="仿宋" w:hAnsi="仿宋" w:cs="宋体" w:hint="eastAsia"/>
                <w:color w:val="333333"/>
                <w:sz w:val="24"/>
              </w:rPr>
              <w:t>物理屏蔽满足国家相关要求。加强辐射防护措施管理，每年定期请有资质的监测机构对辐射工作场所周围进行监测，医院配备必要的监测设备定期进行现场巡检，确保射线装置工作场所周围辐射环境符合相关标准。</w:t>
            </w:r>
          </w:p>
          <w:p w:rsidR="00C7241E" w:rsidRPr="006525C1" w:rsidRDefault="00C7241E" w:rsidP="00660582">
            <w:pPr>
              <w:shd w:val="clear" w:color="auto" w:fill="FFFFFF"/>
              <w:spacing w:line="320" w:lineRule="exact"/>
              <w:ind w:firstLineChars="200" w:firstLine="480"/>
              <w:rPr>
                <w:rFonts w:ascii="仿宋" w:eastAsia="仿宋" w:hAnsi="仿宋" w:cs="宋体"/>
                <w:color w:val="333333"/>
                <w:sz w:val="24"/>
              </w:rPr>
            </w:pPr>
            <w:r w:rsidRPr="006525C1">
              <w:rPr>
                <w:rFonts w:ascii="仿宋" w:eastAsia="仿宋" w:hAnsi="仿宋" w:cs="宋体"/>
                <w:color w:val="333333"/>
                <w:sz w:val="24"/>
              </w:rPr>
              <w:t>3</w:t>
            </w:r>
            <w:r w:rsidRPr="006525C1">
              <w:rPr>
                <w:rFonts w:ascii="仿宋" w:eastAsia="仿宋" w:hAnsi="仿宋" w:cs="宋体" w:hint="eastAsia"/>
                <w:color w:val="333333"/>
                <w:sz w:val="24"/>
              </w:rPr>
              <w:t>、射线装置的使用应符合国家规范，必须做好辐射环境安全防护工作，操作人员必须进行辐射安全防护知识培训，取得环保部门颁发的上岗资格证，做到持证上岗。为辐射工作人员配备相应的个人剂量报警仪等辐射防护用品、仪器，操作人员上岗时必须佩戴个人剂量计并定期送有资质的检测机构进行检测，对操作人员必须定期进行身体检查，并按规定建立个人剂量、健康档案。严格按操作规程操作，防止辐射污染事故的发生，确保辐射工作人员和周围公众所受附加辐照剂量符合国家相关标准限值。</w:t>
            </w:r>
          </w:p>
          <w:p w:rsidR="00C7241E" w:rsidRPr="006525C1" w:rsidRDefault="00C7241E" w:rsidP="00660582">
            <w:pPr>
              <w:shd w:val="clear" w:color="auto" w:fill="FFFFFF"/>
              <w:spacing w:line="320" w:lineRule="exact"/>
              <w:ind w:firstLineChars="200" w:firstLine="480"/>
              <w:rPr>
                <w:rFonts w:ascii="仿宋" w:eastAsia="仿宋" w:hAnsi="仿宋" w:cs="宋体"/>
                <w:color w:val="333333"/>
                <w:sz w:val="24"/>
              </w:rPr>
            </w:pPr>
            <w:r w:rsidRPr="006525C1">
              <w:rPr>
                <w:rFonts w:ascii="仿宋" w:eastAsia="仿宋" w:hAnsi="仿宋" w:cs="宋体" w:hint="eastAsia"/>
                <w:color w:val="333333"/>
                <w:sz w:val="24"/>
              </w:rPr>
              <w:t>四、该项目建设完工且辐射项目安全防护措施落实完成后，在该项目试运行</w:t>
            </w:r>
            <w:r w:rsidRPr="006525C1">
              <w:rPr>
                <w:rFonts w:ascii="仿宋" w:eastAsia="仿宋" w:hAnsi="仿宋" w:cs="宋体"/>
                <w:color w:val="333333"/>
                <w:sz w:val="24"/>
              </w:rPr>
              <w:t>3</w:t>
            </w:r>
            <w:r w:rsidRPr="006525C1">
              <w:rPr>
                <w:rFonts w:ascii="仿宋" w:eastAsia="仿宋" w:hAnsi="仿宋" w:cs="宋体" w:hint="eastAsia"/>
                <w:color w:val="333333"/>
                <w:sz w:val="24"/>
              </w:rPr>
              <w:t>个月内，应根据国家相关法律法规规定，向我局提出验收申请，经验收合格后，方可正式运行，并向我局申请办理《辐射安全许可证》。违反本规定要求的，承担相应环保法律责任。</w:t>
            </w:r>
          </w:p>
          <w:p w:rsidR="00660582" w:rsidRDefault="00C7241E" w:rsidP="00660582">
            <w:pPr>
              <w:shd w:val="clear" w:color="auto" w:fill="FFFFFF"/>
              <w:spacing w:line="320" w:lineRule="exact"/>
              <w:ind w:firstLineChars="200" w:firstLine="480"/>
              <w:rPr>
                <w:rFonts w:ascii="仿宋" w:eastAsia="仿宋" w:hAnsi="仿宋" w:cs="宋体" w:hint="eastAsia"/>
                <w:color w:val="333333"/>
                <w:sz w:val="24"/>
              </w:rPr>
            </w:pPr>
            <w:r w:rsidRPr="006525C1">
              <w:rPr>
                <w:rFonts w:ascii="仿宋" w:eastAsia="仿宋" w:hAnsi="仿宋" w:cs="宋体" w:hint="eastAsia"/>
                <w:color w:val="333333"/>
                <w:sz w:val="24"/>
              </w:rPr>
              <w:t>五、我局委托</w:t>
            </w:r>
            <w:r>
              <w:rPr>
                <w:rFonts w:ascii="仿宋" w:eastAsia="仿宋" w:hAnsi="仿宋" w:cs="宋体" w:hint="eastAsia"/>
                <w:color w:val="333333"/>
                <w:sz w:val="24"/>
              </w:rPr>
              <w:t>徐水区</w:t>
            </w:r>
            <w:r w:rsidRPr="006525C1">
              <w:rPr>
                <w:rFonts w:ascii="仿宋" w:eastAsia="仿宋" w:hAnsi="仿宋" w:cs="宋体" w:hint="eastAsia"/>
                <w:color w:val="333333"/>
                <w:sz w:val="24"/>
              </w:rPr>
              <w:t>环保局负责该项目的日常环保监管工作。本项目环评文件批复后</w:t>
            </w:r>
            <w:r w:rsidRPr="006525C1">
              <w:rPr>
                <w:rFonts w:ascii="仿宋" w:eastAsia="仿宋" w:hAnsi="仿宋" w:cs="宋体"/>
                <w:color w:val="333333"/>
                <w:sz w:val="24"/>
              </w:rPr>
              <w:t>20</w:t>
            </w:r>
            <w:r w:rsidRPr="006525C1">
              <w:rPr>
                <w:rFonts w:ascii="仿宋" w:eastAsia="仿宋" w:hAnsi="仿宋" w:cs="宋体" w:hint="eastAsia"/>
                <w:color w:val="333333"/>
                <w:sz w:val="24"/>
              </w:rPr>
              <w:t>个工作日内，你医院应将批准后的报告表送</w:t>
            </w:r>
            <w:r>
              <w:rPr>
                <w:rFonts w:ascii="仿宋" w:eastAsia="仿宋" w:hAnsi="仿宋" w:cs="宋体" w:hint="eastAsia"/>
                <w:color w:val="333333"/>
                <w:sz w:val="24"/>
              </w:rPr>
              <w:t>徐水区</w:t>
            </w:r>
            <w:r w:rsidRPr="006525C1">
              <w:rPr>
                <w:rFonts w:ascii="仿宋" w:eastAsia="仿宋" w:hAnsi="仿宋" w:cs="宋体" w:hint="eastAsia"/>
                <w:color w:val="333333"/>
                <w:sz w:val="24"/>
              </w:rPr>
              <w:t>环境保护局，并按规定接受各级环境保护行政主管部门的监督检查。</w:t>
            </w:r>
          </w:p>
          <w:p w:rsidR="004D054F" w:rsidRDefault="00660582" w:rsidP="00157267">
            <w:pPr>
              <w:shd w:val="clear" w:color="auto" w:fill="FFFFFF"/>
              <w:spacing w:line="320" w:lineRule="exact"/>
              <w:ind w:leftChars="250" w:left="6550" w:hangingChars="2500" w:hanging="6000"/>
              <w:rPr>
                <w:rFonts w:ascii="仿宋" w:eastAsia="仿宋" w:hAnsi="仿宋" w:cs="宋体" w:hint="eastAsia"/>
                <w:color w:val="333333"/>
                <w:sz w:val="24"/>
              </w:rPr>
            </w:pPr>
            <w:r w:rsidRPr="006525C1">
              <w:rPr>
                <w:rFonts w:ascii="仿宋" w:eastAsia="仿宋" w:hAnsi="仿宋" w:cs="宋体" w:hint="eastAsia"/>
                <w:color w:val="333333"/>
                <w:sz w:val="24"/>
              </w:rPr>
              <w:t>经办人：</w:t>
            </w:r>
            <w:r>
              <w:rPr>
                <w:rFonts w:ascii="仿宋" w:eastAsia="仿宋" w:hAnsi="仿宋" w:cs="宋体" w:hint="eastAsia"/>
                <w:color w:val="333333"/>
                <w:sz w:val="24"/>
              </w:rPr>
              <w:t>赵国富</w:t>
            </w:r>
            <w:r w:rsidR="00C7241E">
              <w:rPr>
                <w:rFonts w:ascii="仿宋" w:eastAsia="仿宋" w:hAnsi="仿宋" w:cs="宋体"/>
                <w:color w:val="333333"/>
                <w:sz w:val="24"/>
              </w:rPr>
              <w:t xml:space="preserve">           </w:t>
            </w:r>
            <w:r>
              <w:rPr>
                <w:rFonts w:ascii="仿宋" w:eastAsia="仿宋" w:hAnsi="仿宋" w:cs="宋体"/>
                <w:color w:val="333333"/>
                <w:sz w:val="24"/>
              </w:rPr>
              <w:t xml:space="preserve">            </w:t>
            </w:r>
            <w:r w:rsidR="00C7241E">
              <w:rPr>
                <w:rFonts w:ascii="仿宋" w:eastAsia="仿宋" w:hAnsi="仿宋" w:cs="宋体"/>
                <w:color w:val="333333"/>
                <w:sz w:val="24"/>
              </w:rPr>
              <w:t xml:space="preserve"> </w:t>
            </w:r>
            <w:r>
              <w:rPr>
                <w:rFonts w:ascii="仿宋" w:eastAsia="仿宋" w:hAnsi="仿宋" w:cs="宋体" w:hint="eastAsia"/>
                <w:color w:val="333333"/>
                <w:sz w:val="24"/>
              </w:rPr>
              <w:t xml:space="preserve">       </w:t>
            </w:r>
            <w:r w:rsidR="004D054F">
              <w:rPr>
                <w:rFonts w:ascii="仿宋" w:eastAsia="仿宋" w:hAnsi="仿宋" w:cs="宋体" w:hint="eastAsia"/>
                <w:color w:val="333333"/>
                <w:sz w:val="24"/>
              </w:rPr>
              <w:t xml:space="preserve"> </w:t>
            </w:r>
            <w:r>
              <w:rPr>
                <w:rFonts w:ascii="仿宋" w:eastAsia="仿宋" w:hAnsi="仿宋" w:cs="宋体" w:hint="eastAsia"/>
                <w:color w:val="333333"/>
                <w:sz w:val="24"/>
              </w:rPr>
              <w:t xml:space="preserve"> </w:t>
            </w:r>
            <w:r w:rsidR="00C7241E">
              <w:rPr>
                <w:rFonts w:ascii="仿宋" w:eastAsia="仿宋" w:hAnsi="仿宋" w:cs="宋体" w:hint="eastAsia"/>
                <w:color w:val="333333"/>
                <w:sz w:val="24"/>
              </w:rPr>
              <w:t>保定市环境保护局</w:t>
            </w:r>
            <w:r w:rsidR="00C7241E" w:rsidRPr="006525C1">
              <w:rPr>
                <w:rFonts w:ascii="仿宋" w:eastAsia="仿宋" w:hAnsi="仿宋" w:cs="宋体"/>
                <w:color w:val="333333"/>
                <w:sz w:val="24"/>
              </w:rPr>
              <w:t xml:space="preserve">          </w:t>
            </w:r>
            <w:r w:rsidR="00C7241E">
              <w:rPr>
                <w:rFonts w:ascii="仿宋" w:eastAsia="仿宋" w:hAnsi="仿宋" w:cs="宋体"/>
                <w:color w:val="333333"/>
                <w:sz w:val="24"/>
              </w:rPr>
              <w:t xml:space="preserve">           </w:t>
            </w:r>
          </w:p>
          <w:p w:rsidR="00C7241E" w:rsidRPr="00C91AA9" w:rsidRDefault="00C7241E" w:rsidP="004D054F">
            <w:pPr>
              <w:shd w:val="clear" w:color="auto" w:fill="FFFFFF"/>
              <w:spacing w:line="320" w:lineRule="exact"/>
              <w:ind w:leftChars="2750" w:left="6050" w:firstLineChars="50" w:firstLine="120"/>
              <w:rPr>
                <w:rFonts w:ascii="仿宋" w:eastAsia="仿宋" w:hAnsi="仿宋" w:cs="宋体"/>
                <w:color w:val="333333"/>
                <w:sz w:val="24"/>
              </w:rPr>
            </w:pPr>
            <w:r>
              <w:rPr>
                <w:rFonts w:ascii="仿宋" w:eastAsia="仿宋" w:hAnsi="仿宋" w:cs="宋体"/>
                <w:color w:val="333333"/>
                <w:sz w:val="24"/>
              </w:rPr>
              <w:t>2017</w:t>
            </w:r>
            <w:r w:rsidRPr="006525C1">
              <w:rPr>
                <w:rFonts w:ascii="仿宋" w:eastAsia="仿宋" w:hAnsi="仿宋" w:cs="宋体" w:hint="eastAsia"/>
                <w:color w:val="333333"/>
                <w:sz w:val="24"/>
              </w:rPr>
              <w:t>年</w:t>
            </w:r>
            <w:r w:rsidR="00660582">
              <w:rPr>
                <w:rFonts w:ascii="仿宋" w:eastAsia="仿宋" w:hAnsi="仿宋" w:cs="宋体" w:hint="eastAsia"/>
                <w:color w:val="333333"/>
                <w:sz w:val="24"/>
              </w:rPr>
              <w:t>07</w:t>
            </w:r>
            <w:r w:rsidRPr="006525C1">
              <w:rPr>
                <w:rFonts w:ascii="仿宋" w:eastAsia="仿宋" w:hAnsi="仿宋" w:cs="宋体" w:hint="eastAsia"/>
                <w:color w:val="333333"/>
                <w:sz w:val="24"/>
              </w:rPr>
              <w:t>月</w:t>
            </w:r>
            <w:r w:rsidR="00660582">
              <w:rPr>
                <w:rFonts w:ascii="仿宋" w:eastAsia="仿宋" w:hAnsi="仿宋" w:cs="宋体" w:hint="eastAsia"/>
                <w:color w:val="333333"/>
                <w:sz w:val="24"/>
              </w:rPr>
              <w:t>20</w:t>
            </w:r>
            <w:r w:rsidRPr="006525C1">
              <w:rPr>
                <w:rFonts w:ascii="仿宋" w:eastAsia="仿宋" w:hAnsi="仿宋" w:cs="宋体" w:hint="eastAsia"/>
                <w:color w:val="333333"/>
                <w:sz w:val="24"/>
              </w:rPr>
              <w:t>日</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华文楷体">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57267"/>
    <w:rsid w:val="00323B43"/>
    <w:rsid w:val="00387A43"/>
    <w:rsid w:val="003D37D8"/>
    <w:rsid w:val="00426133"/>
    <w:rsid w:val="004358AB"/>
    <w:rsid w:val="004D054F"/>
    <w:rsid w:val="00660582"/>
    <w:rsid w:val="008B7726"/>
    <w:rsid w:val="00C00CFF"/>
    <w:rsid w:val="00C7241E"/>
    <w:rsid w:val="00D31D50"/>
    <w:rsid w:val="00EB7A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053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刘恩玉</cp:lastModifiedBy>
  <cp:revision>6</cp:revision>
  <dcterms:created xsi:type="dcterms:W3CDTF">2008-09-11T17:20:00Z</dcterms:created>
  <dcterms:modified xsi:type="dcterms:W3CDTF">2017-07-20T00:49:00Z</dcterms:modified>
</cp:coreProperties>
</file>